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7D94A7">
      <w:pPr>
        <w:spacing w:after="156" w:afterLines="50" w:line="440" w:lineRule="exact"/>
        <w:jc w:val="center"/>
        <w:rPr>
          <w:rFonts w:hint="eastAsia" w:eastAsia="黑体"/>
          <w:b/>
          <w:bCs/>
          <w:sz w:val="30"/>
        </w:rPr>
      </w:pPr>
      <w:r>
        <w:rPr>
          <w:rFonts w:eastAsia="黑体"/>
          <w:b/>
          <w:bCs/>
          <w:sz w:val="30"/>
        </w:rPr>
        <w:t>《数据结构》期末考试（闭卷）试卷</w:t>
      </w:r>
      <w:bookmarkStart w:id="0" w:name="_GoBack"/>
      <w:bookmarkEnd w:id="0"/>
      <w:r>
        <w:rPr>
          <w:rFonts w:eastAsia="黑体"/>
          <w:b/>
          <w:bCs/>
          <w:sz w:val="30"/>
        </w:rPr>
        <w:t xml:space="preserve"> </w:t>
      </w:r>
    </w:p>
    <w:p w14:paraId="3ABD0B15">
      <w:pPr>
        <w:tabs>
          <w:tab w:val="left" w:pos="7686"/>
        </w:tabs>
        <w:spacing w:line="440" w:lineRule="exact"/>
        <w:rPr>
          <w:rFonts w:hint="eastAsia"/>
          <w:sz w:val="24"/>
        </w:rPr>
      </w:pPr>
      <w:r>
        <w:rPr>
          <w:sz w:val="24"/>
        </w:rPr>
        <w:tab/>
      </w:r>
    </w:p>
    <w:p w14:paraId="4AE2F74E">
      <w:pPr>
        <w:numPr>
          <w:ilvl w:val="0"/>
          <w:numId w:val="0"/>
        </w:numPr>
        <w:spacing w:line="400" w:lineRule="exact"/>
        <w:ind w:leftChars="0"/>
        <w:rPr>
          <w:rFonts w:hint="eastAsia"/>
          <w:sz w:val="24"/>
        </w:rPr>
      </w:pPr>
      <w:r>
        <w:rPr>
          <w:rFonts w:hint="eastAsia" w:hAnsi="宋体"/>
          <w:b/>
          <w:sz w:val="24"/>
          <w:lang w:val="en-US" w:eastAsia="zh-CN"/>
        </w:rPr>
        <w:t>一、</w:t>
      </w:r>
      <w:r>
        <w:rPr>
          <w:rFonts w:hAnsi="宋体"/>
          <w:b/>
          <w:sz w:val="24"/>
        </w:rPr>
        <w:t>填空题</w:t>
      </w:r>
      <w:r>
        <w:rPr>
          <w:rFonts w:hAnsi="宋体"/>
          <w:sz w:val="24"/>
        </w:rPr>
        <w:t>（</w:t>
      </w:r>
      <w:r>
        <w:rPr>
          <w:rFonts w:hint="eastAsia" w:hAnsi="宋体"/>
          <w:sz w:val="24"/>
        </w:rPr>
        <w:t>每空1分，共1</w:t>
      </w:r>
      <w:r>
        <w:rPr>
          <w:rFonts w:hint="eastAsia" w:hAnsi="宋体"/>
          <w:b/>
          <w:sz w:val="24"/>
        </w:rPr>
        <w:t>0</w:t>
      </w:r>
      <w:r>
        <w:rPr>
          <w:rFonts w:hAnsi="宋体"/>
          <w:sz w:val="24"/>
        </w:rPr>
        <w:t>分）</w:t>
      </w:r>
    </w:p>
    <w:p w14:paraId="3F7F6208">
      <w:pPr>
        <w:spacing w:line="44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1.</w:t>
      </w:r>
      <w:r>
        <w:rPr>
          <w:rFonts w:hint="eastAsia" w:ascii="宋体" w:hAnsi="宋体"/>
          <w:sz w:val="24"/>
        </w:rPr>
        <w:t>数据的物理结构包括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  <w:lang w:eastAsia="zh-CN"/>
        </w:rPr>
        <w:t>（</w:t>
      </w:r>
      <w:r>
        <w:rPr>
          <w:rFonts w:hint="eastAsia" w:ascii="宋体" w:hAnsi="宋体"/>
          <w:sz w:val="24"/>
          <w:u w:val="single"/>
          <w:lang w:val="en-US" w:eastAsia="zh-CN"/>
        </w:rPr>
        <w:t>1</w:t>
      </w:r>
      <w:r>
        <w:rPr>
          <w:rFonts w:hint="eastAsia" w:ascii="宋体" w:hAnsi="宋体"/>
          <w:sz w:val="24"/>
          <w:u w:val="single"/>
          <w:lang w:eastAsia="zh-CN"/>
        </w:rPr>
        <w:t>）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结构和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  <w:u w:val="single"/>
          <w:lang w:eastAsia="zh-CN"/>
        </w:rPr>
        <w:t>（</w:t>
      </w:r>
      <w:r>
        <w:rPr>
          <w:rFonts w:hint="eastAsia" w:ascii="宋体" w:hAnsi="宋体"/>
          <w:sz w:val="24"/>
          <w:u w:val="single"/>
          <w:lang w:val="en-US" w:eastAsia="zh-CN"/>
        </w:rPr>
        <w:t>2</w:t>
      </w:r>
      <w:r>
        <w:rPr>
          <w:rFonts w:hint="eastAsia" w:ascii="宋体" w:hAnsi="宋体"/>
          <w:sz w:val="24"/>
          <w:u w:val="single"/>
          <w:lang w:eastAsia="zh-CN"/>
        </w:rPr>
        <w:t>）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结构。</w:t>
      </w:r>
    </w:p>
    <w:p w14:paraId="66A03B4B">
      <w:pPr>
        <w:spacing w:line="440" w:lineRule="exact"/>
        <w:rPr>
          <w:rFonts w:hint="eastAsia" w:ascii="宋体" w:hAnsi="宋体"/>
          <w:sz w:val="24"/>
        </w:rPr>
      </w:pPr>
    </w:p>
    <w:p w14:paraId="6C458674">
      <w:pPr>
        <w:spacing w:line="44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2.</w:t>
      </w:r>
      <w:r>
        <w:rPr>
          <w:rFonts w:hint="eastAsia" w:ascii="宋体" w:hAnsi="宋体"/>
          <w:sz w:val="24"/>
        </w:rPr>
        <w:t>在图G的邻接表表示中，每个顶点邻接表中所含的结点数，对于无向图来说等于该顶点的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  <w:u w:val="single"/>
          <w:lang w:eastAsia="zh-CN"/>
        </w:rPr>
        <w:t>（</w:t>
      </w:r>
      <w:r>
        <w:rPr>
          <w:rFonts w:hint="eastAsia" w:ascii="宋体" w:hAnsi="宋体"/>
          <w:sz w:val="24"/>
          <w:u w:val="single"/>
          <w:lang w:val="en-US" w:eastAsia="zh-CN"/>
        </w:rPr>
        <w:t>3</w:t>
      </w:r>
      <w:r>
        <w:rPr>
          <w:rFonts w:hint="eastAsia" w:ascii="宋体" w:hAnsi="宋体"/>
          <w:sz w:val="24"/>
          <w:u w:val="single"/>
          <w:lang w:eastAsia="zh-CN"/>
        </w:rPr>
        <w:t>）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ascii="宋体" w:hAnsi="宋体"/>
          <w:sz w:val="24"/>
        </w:rPr>
        <w:t>。</w:t>
      </w:r>
    </w:p>
    <w:p w14:paraId="74999635">
      <w:pPr>
        <w:pStyle w:val="4"/>
        <w:rPr>
          <w:rFonts w:hint="eastAsia"/>
          <w:bCs/>
          <w:sz w:val="24"/>
        </w:rPr>
      </w:pPr>
    </w:p>
    <w:p w14:paraId="3389653B">
      <w:pPr>
        <w:pStyle w:val="4"/>
        <w:rPr>
          <w:rFonts w:hint="eastAsia"/>
          <w:bCs/>
          <w:sz w:val="24"/>
        </w:rPr>
      </w:pPr>
      <w:r>
        <w:rPr>
          <w:rFonts w:hint="eastAsia"/>
          <w:bCs/>
          <w:sz w:val="24"/>
          <w:lang w:val="en-US" w:eastAsia="zh-CN"/>
        </w:rPr>
        <w:t>3.</w:t>
      </w:r>
      <w:r>
        <w:rPr>
          <w:rFonts w:hint="eastAsia"/>
          <w:bCs/>
          <w:sz w:val="24"/>
        </w:rPr>
        <w:t>向一个有127个元素的顺序表中插入一个新元素并保持原来顺序不变，平均要移动</w:t>
      </w:r>
    </w:p>
    <w:p w14:paraId="7F7E2D45">
      <w:pPr>
        <w:pStyle w:val="4"/>
        <w:rPr>
          <w:rFonts w:hint="eastAsia"/>
          <w:bCs/>
          <w:sz w:val="24"/>
          <w:u w:val="single"/>
        </w:rPr>
      </w:pPr>
      <w:r>
        <w:rPr>
          <w:rFonts w:hint="eastAsia"/>
          <w:bCs/>
          <w:sz w:val="24"/>
          <w:u w:val="single"/>
        </w:rPr>
        <w:t xml:space="preserve">  </w:t>
      </w:r>
      <w:r>
        <w:rPr>
          <w:rFonts w:hint="eastAsia"/>
          <w:bCs/>
          <w:sz w:val="24"/>
          <w:u w:val="single"/>
          <w:lang w:eastAsia="zh-CN"/>
        </w:rPr>
        <w:t>（</w:t>
      </w:r>
      <w:r>
        <w:rPr>
          <w:rFonts w:hint="eastAsia"/>
          <w:bCs/>
          <w:sz w:val="24"/>
          <w:u w:val="single"/>
          <w:lang w:val="en-US" w:eastAsia="zh-CN"/>
        </w:rPr>
        <w:t>4</w:t>
      </w:r>
      <w:r>
        <w:rPr>
          <w:rFonts w:hint="eastAsia"/>
          <w:bCs/>
          <w:sz w:val="24"/>
          <w:u w:val="single"/>
          <w:lang w:eastAsia="zh-CN"/>
        </w:rPr>
        <w:t>）</w:t>
      </w:r>
      <w:r>
        <w:rPr>
          <w:rFonts w:hint="eastAsia"/>
          <w:bCs/>
          <w:sz w:val="24"/>
          <w:u w:val="single"/>
        </w:rPr>
        <w:t xml:space="preserve">  </w:t>
      </w:r>
      <w:r>
        <w:rPr>
          <w:rFonts w:hint="eastAsia"/>
          <w:bCs/>
          <w:sz w:val="24"/>
        </w:rPr>
        <w:t>个元素</w:t>
      </w:r>
      <w:r>
        <w:rPr>
          <w:rFonts w:hint="eastAsia" w:hAnsi="宋体"/>
          <w:sz w:val="24"/>
        </w:rPr>
        <w:t>。</w:t>
      </w:r>
    </w:p>
    <w:p w14:paraId="560B067D">
      <w:pPr>
        <w:pStyle w:val="4"/>
        <w:rPr>
          <w:rFonts w:hint="eastAsia"/>
          <w:sz w:val="24"/>
        </w:rPr>
      </w:pPr>
    </w:p>
    <w:p w14:paraId="23C62F2C">
      <w:pPr>
        <w:pStyle w:val="4"/>
        <w:rPr>
          <w:sz w:val="24"/>
        </w:rPr>
      </w:pPr>
      <w:r>
        <w:rPr>
          <w:rFonts w:hint="eastAsia"/>
          <w:sz w:val="24"/>
          <w:lang w:val="en-US" w:eastAsia="zh-CN"/>
        </w:rPr>
        <w:t>4.</w:t>
      </w:r>
      <w:r>
        <w:rPr>
          <w:rFonts w:hint="eastAsia"/>
          <w:sz w:val="24"/>
        </w:rPr>
        <w:t xml:space="preserve">对线性表用二分法查找时要求线性表必须是 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  <w:u w:val="single"/>
          <w:lang w:eastAsia="zh-CN"/>
        </w:rPr>
        <w:t>（</w:t>
      </w:r>
      <w:r>
        <w:rPr>
          <w:rFonts w:hint="eastAsia"/>
          <w:sz w:val="24"/>
          <w:u w:val="single"/>
          <w:lang w:val="en-US" w:eastAsia="zh-CN"/>
        </w:rPr>
        <w:t>5</w:t>
      </w:r>
      <w:r>
        <w:rPr>
          <w:rFonts w:hint="eastAsia"/>
          <w:sz w:val="24"/>
          <w:u w:val="single"/>
          <w:lang w:eastAsia="zh-CN"/>
        </w:rPr>
        <w:t>）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</w:rPr>
        <w:t>。</w:t>
      </w:r>
    </w:p>
    <w:p w14:paraId="2C9F2341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           </w:t>
      </w:r>
    </w:p>
    <w:p w14:paraId="5B4D3F90">
      <w:pPr>
        <w:spacing w:before="156" w:beforeLines="50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5.</w:t>
      </w:r>
      <w:r>
        <w:rPr>
          <w:rFonts w:hint="eastAsia"/>
          <w:sz w:val="24"/>
        </w:rPr>
        <w:t>有8个结点的无向连通图最少有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（</w:t>
      </w:r>
      <w:r>
        <w:rPr>
          <w:rFonts w:hint="eastAsia"/>
          <w:sz w:val="24"/>
          <w:u w:val="single"/>
          <w:lang w:val="en-US" w:eastAsia="zh-CN"/>
        </w:rPr>
        <w:t>6</w:t>
      </w:r>
      <w:r>
        <w:rPr>
          <w:rFonts w:hint="eastAsia"/>
          <w:sz w:val="24"/>
          <w:u w:val="single"/>
          <w:lang w:eastAsia="zh-CN"/>
        </w:rPr>
        <w:t>）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</w:rPr>
        <w:t>条边。</w:t>
      </w:r>
    </w:p>
    <w:p w14:paraId="06514984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       </w:t>
      </w:r>
    </w:p>
    <w:p w14:paraId="7404102C">
      <w:pPr>
        <w:widowControl/>
        <w:spacing w:before="100" w:after="100"/>
        <w:jc w:val="left"/>
        <w:rPr>
          <w:rFonts w:hint="eastAsia" w:hAnsi="宋体"/>
          <w:bCs/>
          <w:sz w:val="24"/>
        </w:rPr>
      </w:pPr>
      <w:r>
        <w:rPr>
          <w:rFonts w:hint="eastAsia" w:hAnsi="宋体"/>
          <w:kern w:val="16"/>
          <w:sz w:val="24"/>
          <w:lang w:val="en-US" w:eastAsia="zh-CN"/>
        </w:rPr>
        <w:t>6.</w:t>
      </w:r>
      <w:r>
        <w:rPr>
          <w:rFonts w:hAnsi="宋体"/>
          <w:kern w:val="16"/>
          <w:sz w:val="24"/>
        </w:rPr>
        <w:t>采用折半搜索算法搜索长度为</w:t>
      </w:r>
      <w:r>
        <w:rPr>
          <w:kern w:val="16"/>
          <w:sz w:val="24"/>
        </w:rPr>
        <w:t>n</w:t>
      </w:r>
      <w:r>
        <w:rPr>
          <w:rFonts w:hAnsi="宋体"/>
          <w:kern w:val="16"/>
          <w:sz w:val="24"/>
        </w:rPr>
        <w:t>的有序表时，元素的平均搜索长度为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eastAsia="zh-CN"/>
        </w:rPr>
        <w:t>（</w:t>
      </w:r>
      <w:r>
        <w:rPr>
          <w:rFonts w:hint="eastAsia"/>
          <w:sz w:val="24"/>
          <w:u w:val="single"/>
          <w:lang w:val="en-US" w:eastAsia="zh-CN"/>
        </w:rPr>
        <w:t>7</w:t>
      </w:r>
      <w:r>
        <w:rPr>
          <w:rFonts w:hint="eastAsia"/>
          <w:sz w:val="24"/>
          <w:u w:val="single"/>
          <w:lang w:eastAsia="zh-CN"/>
        </w:rPr>
        <w:t>）</w:t>
      </w:r>
      <w:r>
        <w:rPr>
          <w:rFonts w:hint="eastAsia"/>
          <w:sz w:val="24"/>
          <w:u w:val="single"/>
        </w:rPr>
        <w:t xml:space="preserve">  </w:t>
      </w:r>
      <w:r>
        <w:rPr>
          <w:sz w:val="24"/>
          <w:u w:val="single"/>
        </w:rPr>
        <w:t xml:space="preserve"> </w:t>
      </w:r>
      <w:r>
        <w:rPr>
          <w:rFonts w:hAnsi="宋体"/>
          <w:bCs/>
          <w:sz w:val="24"/>
        </w:rPr>
        <w:t>。</w:t>
      </w:r>
    </w:p>
    <w:p w14:paraId="3A898CA7">
      <w:pPr>
        <w:tabs>
          <w:tab w:val="left" w:pos="948"/>
        </w:tabs>
        <w:spacing w:line="400" w:lineRule="exact"/>
        <w:rPr>
          <w:rFonts w:hint="eastAsia"/>
          <w:sz w:val="24"/>
        </w:rPr>
      </w:pPr>
      <w:r>
        <w:rPr>
          <w:sz w:val="24"/>
        </w:rPr>
        <w:tab/>
      </w:r>
    </w:p>
    <w:p w14:paraId="793FE58D">
      <w:pPr>
        <w:spacing w:line="400" w:lineRule="exac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7.</w:t>
      </w:r>
      <w:r>
        <w:rPr>
          <w:rFonts w:hint="eastAsia"/>
          <w:sz w:val="24"/>
        </w:rPr>
        <w:t xml:space="preserve">已知二叉排序树的左右子树均不为空，则 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  <w:u w:val="single"/>
          <w:lang w:eastAsia="zh-CN"/>
        </w:rPr>
        <w:t>（</w:t>
      </w:r>
      <w:r>
        <w:rPr>
          <w:rFonts w:hint="eastAsia"/>
          <w:sz w:val="24"/>
          <w:u w:val="single"/>
          <w:lang w:val="en-US" w:eastAsia="zh-CN"/>
        </w:rPr>
        <w:t>8</w:t>
      </w:r>
      <w:r>
        <w:rPr>
          <w:rFonts w:hint="eastAsia"/>
          <w:sz w:val="24"/>
          <w:u w:val="single"/>
          <w:lang w:eastAsia="zh-CN"/>
        </w:rPr>
        <w:t>）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</w:rPr>
        <w:t>上所有结点的值均小于它的根结点值，</w:t>
      </w:r>
    </w:p>
    <w:p w14:paraId="37E05007">
      <w:pPr>
        <w:spacing w:line="400" w:lineRule="exact"/>
        <w:rPr>
          <w:rFonts w:hint="eastAsia"/>
          <w:sz w:val="24"/>
        </w:rPr>
      </w:pP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  <w:u w:val="single"/>
          <w:lang w:eastAsia="zh-CN"/>
        </w:rPr>
        <w:t>（</w:t>
      </w:r>
      <w:r>
        <w:rPr>
          <w:rFonts w:hint="eastAsia"/>
          <w:sz w:val="24"/>
          <w:u w:val="single"/>
          <w:lang w:val="en-US" w:eastAsia="zh-CN"/>
        </w:rPr>
        <w:t>9</w:t>
      </w:r>
      <w:r>
        <w:rPr>
          <w:rFonts w:hint="eastAsia"/>
          <w:sz w:val="24"/>
          <w:u w:val="single"/>
          <w:lang w:eastAsia="zh-CN"/>
        </w:rPr>
        <w:t>）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</w:rPr>
        <w:t>上所有结点的值均大于它的根结点的值。</w:t>
      </w:r>
    </w:p>
    <w:p w14:paraId="0C42D890">
      <w:pPr>
        <w:spacing w:line="400" w:lineRule="exact"/>
        <w:rPr>
          <w:rFonts w:hint="eastAsia"/>
          <w:sz w:val="24"/>
        </w:rPr>
      </w:pPr>
    </w:p>
    <w:p w14:paraId="7FC3A331">
      <w:pPr>
        <w:spacing w:line="400" w:lineRule="exac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8.</w:t>
      </w:r>
      <w:r>
        <w:rPr>
          <w:rFonts w:hint="eastAsia"/>
          <w:sz w:val="24"/>
        </w:rPr>
        <w:t>如果结点A有 3个兄弟，而且B是A的双亲，则B的度是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eastAsia="zh-CN"/>
        </w:rPr>
        <w:t>（</w:t>
      </w:r>
      <w:r>
        <w:rPr>
          <w:rFonts w:hint="eastAsia"/>
          <w:sz w:val="24"/>
          <w:u w:val="single"/>
          <w:lang w:val="en-US" w:eastAsia="zh-CN"/>
        </w:rPr>
        <w:t>10</w:t>
      </w:r>
      <w:r>
        <w:rPr>
          <w:rFonts w:hint="eastAsia"/>
          <w:sz w:val="24"/>
          <w:u w:val="single"/>
          <w:lang w:eastAsia="zh-CN"/>
        </w:rPr>
        <w:t>）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</w:rPr>
        <w:t>。</w:t>
      </w:r>
    </w:p>
    <w:p w14:paraId="6D91AD84">
      <w:pPr>
        <w:spacing w:line="400" w:lineRule="exact"/>
        <w:rPr>
          <w:rFonts w:hint="eastAsia"/>
          <w:sz w:val="24"/>
        </w:rPr>
      </w:pPr>
    </w:p>
    <w:p w14:paraId="2D22DD4F">
      <w:pPr>
        <w:numPr>
          <w:ilvl w:val="0"/>
          <w:numId w:val="0"/>
        </w:numPr>
        <w:spacing w:line="440" w:lineRule="exact"/>
        <w:ind w:leftChars="0"/>
        <w:rPr>
          <w:rFonts w:hint="eastAsia"/>
          <w:sz w:val="24"/>
        </w:rPr>
      </w:pPr>
      <w:r>
        <w:rPr>
          <w:rFonts w:hint="eastAsia" w:hAnsi="宋体"/>
          <w:b/>
          <w:sz w:val="24"/>
          <w:lang w:val="en-US" w:eastAsia="zh-CN"/>
        </w:rPr>
        <w:t>二、</w:t>
      </w:r>
      <w:r>
        <w:rPr>
          <w:rFonts w:hint="eastAsia" w:hAnsi="宋体"/>
          <w:b/>
          <w:sz w:val="24"/>
        </w:rPr>
        <w:t>单</w:t>
      </w:r>
      <w:r>
        <w:rPr>
          <w:rFonts w:hAnsi="宋体"/>
          <w:b/>
          <w:sz w:val="24"/>
        </w:rPr>
        <w:t>选题</w:t>
      </w:r>
      <w:r>
        <w:rPr>
          <w:rFonts w:hAnsi="宋体"/>
          <w:sz w:val="24"/>
        </w:rPr>
        <w:t>（</w:t>
      </w:r>
      <w:r>
        <w:rPr>
          <w:rFonts w:hint="eastAsia" w:hAnsi="宋体"/>
          <w:sz w:val="24"/>
        </w:rPr>
        <w:t>每题2分，共</w:t>
      </w:r>
      <w:r>
        <w:rPr>
          <w:rFonts w:hint="eastAsia" w:hAnsi="宋体"/>
          <w:b/>
          <w:sz w:val="24"/>
        </w:rPr>
        <w:t>20</w:t>
      </w:r>
      <w:r>
        <w:rPr>
          <w:rFonts w:hAnsi="宋体"/>
          <w:sz w:val="24"/>
        </w:rPr>
        <w:t>分）</w:t>
      </w:r>
      <w:r>
        <w:rPr>
          <w:rFonts w:hint="eastAsia" w:hAnsi="宋体"/>
          <w:sz w:val="24"/>
        </w:rPr>
        <w:t>答案填入下表中。</w:t>
      </w:r>
    </w:p>
    <w:p w14:paraId="37EEEF4F">
      <w:pPr>
        <w:pStyle w:val="4"/>
        <w:rPr>
          <w:rFonts w:hint="eastAsia" w:ascii="Times New Roman" w:hAnsi="Times New Roman" w:cs="Times New Roman"/>
          <w:sz w:val="24"/>
          <w:szCs w:val="24"/>
        </w:rPr>
      </w:pPr>
    </w:p>
    <w:p w14:paraId="199A6E9A">
      <w:pPr>
        <w:pStyle w:val="4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lang w:val="en-US" w:eastAsia="zh-CN"/>
        </w:rPr>
        <w:t>1.</w:t>
      </w:r>
      <w:r>
        <w:rPr>
          <w:rFonts w:ascii="Times New Roman" w:hAnsi="Times New Roman" w:cs="Times New Roman"/>
          <w:sz w:val="24"/>
        </w:rPr>
        <w:t>计算机算法指的是：</w:t>
      </w:r>
      <w:r>
        <w:rPr>
          <w:rFonts w:ascii="Times New Roman" w:hAnsi="Times New Roman" w:cs="Times New Roman"/>
          <w:sz w:val="24"/>
          <w:u w:val="single"/>
        </w:rPr>
        <w:t xml:space="preserve">    </w:t>
      </w:r>
      <w:r>
        <w:rPr>
          <w:rFonts w:hint="eastAsia" w:ascii="Times New Roman" w:hAnsi="Times New Roman" w:cs="Times New Roman"/>
          <w:sz w:val="24"/>
          <w:u w:val="single"/>
        </w:rPr>
        <w:t xml:space="preserve">  </w:t>
      </w:r>
      <w:r>
        <w:rPr>
          <w:rFonts w:ascii="Times New Roman" w:hAnsi="Times New Roman" w:cs="Times New Roman"/>
          <w:sz w:val="24"/>
          <w:u w:val="single"/>
        </w:rPr>
        <w:t xml:space="preserve">    </w:t>
      </w:r>
      <w:r>
        <w:rPr>
          <w:rFonts w:hint="eastAsia" w:ascii="Times New Roman" w:hAnsi="Times New Roman" w:cs="Times New Roman"/>
          <w:sz w:val="24"/>
        </w:rPr>
        <w:t>。</w:t>
      </w:r>
    </w:p>
    <w:p w14:paraId="0F108817">
      <w:pPr>
        <w:pStyle w:val="4"/>
        <w:ind w:firstLine="840" w:firstLineChars="350"/>
        <w:rPr>
          <w:rFonts w:hint="eastAsia"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A</w:t>
      </w:r>
      <w:r>
        <w:rPr>
          <w:rFonts w:hint="eastAsia" w:ascii="Times New Roman" w:hAnsi="Times New Roman" w:cs="Times New Roman"/>
          <w:bCs/>
          <w:sz w:val="24"/>
        </w:rPr>
        <w:t>.</w:t>
      </w:r>
      <w:r>
        <w:rPr>
          <w:rFonts w:ascii="Times New Roman" w:hAnsi="Times New Roman" w:cs="Times New Roman"/>
          <w:bCs/>
          <w:sz w:val="24"/>
        </w:rPr>
        <w:t xml:space="preserve"> 计算方法      </w:t>
      </w:r>
      <w:r>
        <w:rPr>
          <w:rFonts w:hint="eastAsia" w:ascii="Times New Roman" w:hAnsi="Times New Roman" w:cs="Times New Roman"/>
          <w:bCs/>
          <w:sz w:val="24"/>
        </w:rPr>
        <w:t xml:space="preserve">               </w:t>
      </w:r>
      <w:r>
        <w:rPr>
          <w:rFonts w:ascii="Times New Roman" w:hAnsi="Times New Roman" w:cs="Times New Roman"/>
          <w:bCs/>
          <w:sz w:val="24"/>
        </w:rPr>
        <w:t>B</w:t>
      </w:r>
      <w:r>
        <w:rPr>
          <w:rFonts w:hint="eastAsia" w:ascii="Times New Roman" w:hAnsi="Times New Roman" w:cs="Times New Roman"/>
          <w:bCs/>
          <w:sz w:val="24"/>
        </w:rPr>
        <w:t>.</w:t>
      </w:r>
      <w:r>
        <w:rPr>
          <w:rFonts w:ascii="Times New Roman" w:hAnsi="Times New Roman" w:cs="Times New Roman"/>
          <w:bCs/>
          <w:sz w:val="24"/>
        </w:rPr>
        <w:t xml:space="preserve"> 排序方法</w:t>
      </w:r>
    </w:p>
    <w:p w14:paraId="2B08DE39">
      <w:pPr>
        <w:pStyle w:val="4"/>
        <w:ind w:firstLine="840" w:firstLineChars="350"/>
        <w:rPr>
          <w:rFonts w:hint="eastAsia"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color w:val="FF0000"/>
          <w:sz w:val="24"/>
        </w:rPr>
        <w:t>C</w:t>
      </w:r>
      <w:r>
        <w:rPr>
          <w:rFonts w:hint="eastAsia" w:ascii="Times New Roman" w:hAnsi="Times New Roman" w:cs="Times New Roman"/>
          <w:bCs/>
          <w:color w:val="FF0000"/>
          <w:sz w:val="24"/>
        </w:rPr>
        <w:t>.</w:t>
      </w:r>
      <w:r>
        <w:rPr>
          <w:rFonts w:ascii="Times New Roman" w:hAnsi="Times New Roman" w:cs="Times New Roman"/>
          <w:bCs/>
          <w:color w:val="FF0000"/>
          <w:sz w:val="24"/>
        </w:rPr>
        <w:t xml:space="preserve"> 解决问题的有限运算序列   </w:t>
      </w:r>
      <w:r>
        <w:rPr>
          <w:rFonts w:hint="eastAsia" w:ascii="Times New Roman" w:hAnsi="Times New Roman" w:cs="Times New Roman"/>
          <w:bCs/>
          <w:sz w:val="24"/>
        </w:rPr>
        <w:t xml:space="preserve">  </w:t>
      </w:r>
      <w:r>
        <w:rPr>
          <w:rFonts w:ascii="Times New Roman" w:hAnsi="Times New Roman" w:cs="Times New Roman"/>
          <w:bCs/>
          <w:sz w:val="24"/>
        </w:rPr>
        <w:t xml:space="preserve">  D</w:t>
      </w:r>
      <w:r>
        <w:rPr>
          <w:rFonts w:hint="eastAsia" w:ascii="Times New Roman" w:hAnsi="Times New Roman" w:cs="Times New Roman"/>
          <w:bCs/>
          <w:sz w:val="24"/>
        </w:rPr>
        <w:t>.</w:t>
      </w:r>
      <w:r>
        <w:rPr>
          <w:rFonts w:ascii="Times New Roman" w:hAnsi="Times New Roman" w:cs="Times New Roman"/>
          <w:bCs/>
          <w:sz w:val="24"/>
        </w:rPr>
        <w:t xml:space="preserve"> 调度方法</w:t>
      </w:r>
    </w:p>
    <w:p w14:paraId="2CC46BB5">
      <w:pPr>
        <w:pStyle w:val="4"/>
        <w:ind w:firstLine="840" w:firstLineChars="350"/>
        <w:rPr>
          <w:rFonts w:ascii="Times New Roman" w:hAnsi="Times New Roman" w:cs="Times New Roman"/>
          <w:bCs/>
          <w:sz w:val="24"/>
        </w:rPr>
      </w:pPr>
    </w:p>
    <w:p w14:paraId="183A1EEC">
      <w:pPr>
        <w:pStyle w:val="4"/>
        <w:rPr>
          <w:rFonts w:hint="eastAsia"/>
          <w:bCs/>
          <w:sz w:val="24"/>
        </w:rPr>
      </w:pPr>
      <w:r>
        <w:rPr>
          <w:rFonts w:hint="eastAsia"/>
          <w:bCs/>
          <w:sz w:val="24"/>
          <w:lang w:val="en-US" w:eastAsia="zh-CN"/>
        </w:rPr>
        <w:t>2.</w:t>
      </w:r>
      <w:r>
        <w:rPr>
          <w:rFonts w:hint="eastAsia"/>
          <w:bCs/>
          <w:sz w:val="24"/>
        </w:rPr>
        <w:t>链表是一种采用</w:t>
      </w:r>
      <w:r>
        <w:rPr>
          <w:rFonts w:hint="eastAsia"/>
          <w:bCs/>
          <w:sz w:val="24"/>
          <w:u w:val="single"/>
        </w:rPr>
        <w:t xml:space="preserve">    </w:t>
      </w:r>
      <w:r>
        <w:rPr>
          <w:rFonts w:hint="eastAsia" w:ascii="Times New Roman" w:hAnsi="Times New Roman" w:cs="Times New Roman"/>
          <w:bCs/>
          <w:sz w:val="24"/>
          <w:u w:val="single"/>
        </w:rPr>
        <w:t xml:space="preserve">  </w:t>
      </w:r>
      <w:r>
        <w:rPr>
          <w:rFonts w:hint="eastAsia"/>
          <w:bCs/>
          <w:sz w:val="24"/>
          <w:u w:val="single"/>
        </w:rPr>
        <w:t xml:space="preserve">    </w:t>
      </w:r>
      <w:r>
        <w:rPr>
          <w:rFonts w:hint="eastAsia"/>
          <w:bCs/>
          <w:sz w:val="24"/>
        </w:rPr>
        <w:t>存储结构存储的线性表；</w:t>
      </w:r>
    </w:p>
    <w:p w14:paraId="0E1EFF36">
      <w:pPr>
        <w:pStyle w:val="4"/>
        <w:numPr>
          <w:ilvl w:val="0"/>
          <w:numId w:val="0"/>
        </w:numPr>
        <w:ind w:left="840" w:leftChars="0"/>
        <w:rPr>
          <w:rFonts w:ascii="Times New Roman" w:hAnsi="Times New Roman" w:cs="Times New Roman"/>
          <w:bCs/>
          <w:sz w:val="24"/>
        </w:rPr>
      </w:pPr>
      <w:r>
        <w:rPr>
          <w:rFonts w:hint="eastAsia" w:ascii="Times New Roman" w:hAnsi="Times New Roman" w:cs="Times New Roman"/>
          <w:bCs/>
          <w:color w:val="FF0000"/>
          <w:sz w:val="24"/>
          <w:lang w:val="en-US" w:eastAsia="zh-CN"/>
        </w:rPr>
        <w:t>A.</w:t>
      </w:r>
      <w:r>
        <w:rPr>
          <w:rFonts w:ascii="Times New Roman" w:hAnsi="Times New Roman" w:cs="Times New Roman"/>
          <w:bCs/>
          <w:color w:val="FF0000"/>
          <w:sz w:val="24"/>
        </w:rPr>
        <w:t xml:space="preserve">链式 </w:t>
      </w:r>
      <w:r>
        <w:rPr>
          <w:rFonts w:ascii="Times New Roman" w:hAnsi="Times New Roman" w:cs="Times New Roman"/>
          <w:bCs/>
          <w:sz w:val="24"/>
        </w:rPr>
        <w:t xml:space="preserve">    </w:t>
      </w:r>
      <w:r>
        <w:rPr>
          <w:rFonts w:hint="eastAsia" w:ascii="Times New Roman" w:hAnsi="Times New Roman" w:cs="Times New Roman"/>
          <w:bCs/>
          <w:sz w:val="24"/>
        </w:rPr>
        <w:t xml:space="preserve">    </w:t>
      </w:r>
      <w:r>
        <w:rPr>
          <w:rFonts w:ascii="Times New Roman" w:hAnsi="Times New Roman" w:cs="Times New Roman"/>
          <w:bCs/>
          <w:sz w:val="24"/>
        </w:rPr>
        <w:t>B</w:t>
      </w:r>
      <w:r>
        <w:rPr>
          <w:rFonts w:hint="eastAsia" w:ascii="Times New Roman" w:hAnsi="Times New Roman" w:cs="Times New Roman"/>
          <w:bCs/>
          <w:sz w:val="24"/>
        </w:rPr>
        <w:t>.</w:t>
      </w:r>
      <w:r>
        <w:rPr>
          <w:rFonts w:ascii="Times New Roman" w:hAnsi="Times New Roman" w:cs="Times New Roman"/>
          <w:bCs/>
          <w:sz w:val="24"/>
        </w:rPr>
        <w:t xml:space="preserve"> 顺序        C</w:t>
      </w:r>
      <w:r>
        <w:rPr>
          <w:rFonts w:hint="eastAsia" w:ascii="Times New Roman" w:hAnsi="Times New Roman" w:cs="Times New Roman"/>
          <w:bCs/>
          <w:sz w:val="24"/>
        </w:rPr>
        <w:t xml:space="preserve">. </w:t>
      </w:r>
      <w:r>
        <w:rPr>
          <w:rFonts w:ascii="Times New Roman" w:hAnsi="Times New Roman" w:cs="Times New Roman"/>
          <w:bCs/>
          <w:sz w:val="24"/>
        </w:rPr>
        <w:t>星式      D</w:t>
      </w:r>
      <w:r>
        <w:rPr>
          <w:rFonts w:hint="eastAsia" w:ascii="Times New Roman" w:hAnsi="Times New Roman" w:cs="Times New Roman"/>
          <w:bCs/>
          <w:sz w:val="24"/>
        </w:rPr>
        <w:t xml:space="preserve">. </w:t>
      </w:r>
      <w:r>
        <w:rPr>
          <w:rFonts w:ascii="Times New Roman" w:hAnsi="Times New Roman" w:cs="Times New Roman"/>
          <w:bCs/>
          <w:sz w:val="24"/>
        </w:rPr>
        <w:t>网状</w:t>
      </w:r>
    </w:p>
    <w:p w14:paraId="274C54BD">
      <w:pPr>
        <w:pStyle w:val="4"/>
        <w:rPr>
          <w:rFonts w:ascii="Times New Roman" w:hAnsi="Times New Roman" w:cs="Times New Roman"/>
          <w:sz w:val="24"/>
          <w:szCs w:val="24"/>
        </w:rPr>
      </w:pPr>
    </w:p>
    <w:p w14:paraId="68CC3B42">
      <w:pPr>
        <w:pStyle w:val="4"/>
        <w:rPr>
          <w:rFonts w:ascii="Times New Roman" w:hAnsi="Times New Roman" w:cs="Times New Roman"/>
          <w:bCs/>
          <w:sz w:val="24"/>
        </w:rPr>
      </w:pPr>
      <w:r>
        <w:rPr>
          <w:rFonts w:hint="eastAsia" w:ascii="Times New Roman" w:hAnsi="Times New Roman" w:cs="Times New Roman"/>
          <w:bCs/>
          <w:sz w:val="24"/>
          <w:lang w:val="en-US" w:eastAsia="zh-CN"/>
        </w:rPr>
        <w:t>3.</w:t>
      </w:r>
      <w:r>
        <w:rPr>
          <w:rFonts w:ascii="Times New Roman" w:hAnsi="Times New Roman" w:cs="Times New Roman"/>
          <w:bCs/>
          <w:sz w:val="24"/>
        </w:rPr>
        <w:t>线性表Ｌ在</w:t>
      </w:r>
      <w:r>
        <w:rPr>
          <w:rFonts w:ascii="Times New Roman" w:hAnsi="Times New Roman" w:cs="Times New Roman"/>
          <w:bCs/>
          <w:sz w:val="24"/>
          <w:u w:val="single"/>
        </w:rPr>
        <w:t xml:space="preserve">   </w:t>
      </w:r>
      <w:r>
        <w:rPr>
          <w:rFonts w:hint="eastAsia" w:ascii="Times New Roman" w:hAnsi="Times New Roman" w:cs="Times New Roman"/>
          <w:bCs/>
          <w:sz w:val="24"/>
          <w:u w:val="single"/>
        </w:rPr>
        <w:t xml:space="preserve">  </w:t>
      </w:r>
      <w:r>
        <w:rPr>
          <w:rFonts w:ascii="Times New Roman" w:hAnsi="Times New Roman" w:cs="Times New Roman"/>
          <w:bCs/>
          <w:sz w:val="24"/>
          <w:u w:val="single"/>
        </w:rPr>
        <w:t xml:space="preserve">    </w:t>
      </w:r>
      <w:r>
        <w:rPr>
          <w:rFonts w:ascii="Times New Roman" w:hAnsi="Times New Roman" w:cs="Times New Roman"/>
          <w:bCs/>
          <w:sz w:val="24"/>
        </w:rPr>
        <w:t>情况下适用于使用链式结构实现。</w:t>
      </w:r>
    </w:p>
    <w:p w14:paraId="62CACD9A">
      <w:pPr>
        <w:pStyle w:val="4"/>
        <w:ind w:firstLine="720" w:firstLineChars="300"/>
        <w:rPr>
          <w:rFonts w:ascii="Times New Roman" w:hAnsi="Times New Roman" w:cs="Times New Roman"/>
          <w:bCs/>
          <w:color w:val="FF0000"/>
          <w:sz w:val="24"/>
        </w:rPr>
      </w:pPr>
      <w:r>
        <w:rPr>
          <w:rFonts w:hint="eastAsia" w:ascii="Times New Roman" w:hAnsi="Times New Roman" w:cs="Times New Roman"/>
          <w:bCs/>
          <w:sz w:val="24"/>
        </w:rPr>
        <w:t xml:space="preserve">A. </w:t>
      </w:r>
      <w:r>
        <w:rPr>
          <w:rFonts w:ascii="Times New Roman" w:hAnsi="Times New Roman" w:cs="Times New Roman"/>
          <w:bCs/>
          <w:sz w:val="24"/>
        </w:rPr>
        <w:t xml:space="preserve">需经常修改Ｌ中的结点值    </w:t>
      </w:r>
      <w:r>
        <w:rPr>
          <w:rFonts w:ascii="Times New Roman" w:hAnsi="Times New Roman" w:cs="Times New Roman"/>
          <w:bCs/>
          <w:color w:val="FF0000"/>
          <w:sz w:val="24"/>
        </w:rPr>
        <w:t xml:space="preserve">  </w:t>
      </w:r>
      <w:r>
        <w:rPr>
          <w:rFonts w:hint="eastAsia" w:ascii="Times New Roman" w:hAnsi="Times New Roman" w:cs="Times New Roman"/>
          <w:bCs/>
          <w:color w:val="FF0000"/>
          <w:sz w:val="24"/>
        </w:rPr>
        <w:t xml:space="preserve">B. </w:t>
      </w:r>
      <w:r>
        <w:rPr>
          <w:rFonts w:ascii="Times New Roman" w:hAnsi="Times New Roman" w:cs="Times New Roman"/>
          <w:bCs/>
          <w:color w:val="FF0000"/>
          <w:sz w:val="24"/>
        </w:rPr>
        <w:t xml:space="preserve">需不断对Ｌ进行删除插入 </w:t>
      </w:r>
    </w:p>
    <w:p w14:paraId="447A1513">
      <w:pPr>
        <w:pStyle w:val="4"/>
        <w:ind w:firstLine="720" w:firstLineChars="300"/>
        <w:rPr>
          <w:rFonts w:ascii="Times New Roman" w:hAnsi="Times New Roman" w:cs="Times New Roman"/>
          <w:bCs/>
          <w:sz w:val="24"/>
        </w:rPr>
      </w:pPr>
      <w:r>
        <w:rPr>
          <w:rFonts w:hint="eastAsia" w:ascii="Times New Roman" w:hAnsi="Times New Roman" w:cs="Times New Roman"/>
          <w:bCs/>
          <w:sz w:val="24"/>
        </w:rPr>
        <w:t xml:space="preserve">C. </w:t>
      </w:r>
      <w:r>
        <w:rPr>
          <w:rFonts w:ascii="Times New Roman" w:hAnsi="Times New Roman" w:cs="Times New Roman"/>
          <w:bCs/>
          <w:sz w:val="24"/>
        </w:rPr>
        <w:t xml:space="preserve">Ｌ中含有大量的结点          </w:t>
      </w:r>
      <w:r>
        <w:rPr>
          <w:rFonts w:hint="eastAsia" w:ascii="Times New Roman" w:hAnsi="Times New Roman" w:cs="Times New Roman"/>
          <w:bCs/>
          <w:sz w:val="24"/>
        </w:rPr>
        <w:t xml:space="preserve">D. </w:t>
      </w:r>
      <w:r>
        <w:rPr>
          <w:rFonts w:ascii="Times New Roman" w:hAnsi="Times New Roman" w:cs="Times New Roman"/>
          <w:bCs/>
          <w:sz w:val="24"/>
        </w:rPr>
        <w:t>Ｌ中结点结构复杂</w:t>
      </w:r>
    </w:p>
    <w:p w14:paraId="48EFAC9C">
      <w:pPr>
        <w:pStyle w:val="4"/>
        <w:rPr>
          <w:rFonts w:hint="eastAsia" w:ascii="Times New Roman" w:hAnsi="Times New Roman" w:cs="Times New Roman"/>
          <w:sz w:val="24"/>
          <w:szCs w:val="24"/>
        </w:rPr>
      </w:pPr>
    </w:p>
    <w:p w14:paraId="55382374">
      <w:pPr>
        <w:jc w:val="lef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4.</w:t>
      </w:r>
      <w:r>
        <w:rPr>
          <w:rFonts w:hint="eastAsia"/>
          <w:sz w:val="24"/>
        </w:rPr>
        <w:t>判定一个栈ST（最多元素为m）为空的条件是</w:t>
      </w:r>
      <w:r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4"/>
        </w:rPr>
        <w:t>。</w:t>
      </w:r>
    </w:p>
    <w:p w14:paraId="133EDF50">
      <w:pPr>
        <w:numPr>
          <w:ilvl w:val="0"/>
          <w:numId w:val="0"/>
        </w:numPr>
        <w:ind w:left="360" w:leftChars="0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A.</w:t>
      </w:r>
      <w:r>
        <w:rPr>
          <w:sz w:val="24"/>
        </w:rPr>
        <w:t>ST-&gt;top</w:t>
      </w:r>
      <w:r>
        <w:rPr>
          <w:rFonts w:hint="eastAsia"/>
          <w:sz w:val="24"/>
        </w:rPr>
        <w:t>!=</w:t>
      </w:r>
      <w:r>
        <w:rPr>
          <w:sz w:val="24"/>
        </w:rPr>
        <w:t>0</w:t>
      </w:r>
      <w:r>
        <w:rPr>
          <w:rFonts w:hint="eastAsia"/>
          <w:sz w:val="24"/>
        </w:rPr>
        <w:t xml:space="preserve">    B. </w:t>
      </w:r>
      <w:r>
        <w:rPr>
          <w:sz w:val="24"/>
        </w:rPr>
        <w:t>ST-&gt;top=</w:t>
      </w:r>
      <w:r>
        <w:rPr>
          <w:rFonts w:hint="eastAsia"/>
          <w:sz w:val="24"/>
        </w:rPr>
        <w:t xml:space="preserve">m       C. </w:t>
      </w:r>
      <w:r>
        <w:rPr>
          <w:sz w:val="24"/>
        </w:rPr>
        <w:t>ST-&gt;top</w:t>
      </w:r>
      <w:r>
        <w:rPr>
          <w:rFonts w:hint="eastAsia"/>
          <w:sz w:val="24"/>
        </w:rPr>
        <w:t>!=</w:t>
      </w:r>
      <w:r>
        <w:rPr>
          <w:sz w:val="24"/>
        </w:rPr>
        <w:t>m</w:t>
      </w:r>
      <w:r>
        <w:rPr>
          <w:rFonts w:hint="eastAsia"/>
          <w:sz w:val="24"/>
        </w:rPr>
        <w:t xml:space="preserve">    </w:t>
      </w:r>
      <w:r>
        <w:rPr>
          <w:rFonts w:hint="eastAsia"/>
          <w:color w:val="FF0000"/>
          <w:sz w:val="24"/>
        </w:rPr>
        <w:t xml:space="preserve">  D. </w:t>
      </w:r>
      <w:r>
        <w:rPr>
          <w:color w:val="FF0000"/>
          <w:sz w:val="24"/>
        </w:rPr>
        <w:t>ST-&gt;top</w:t>
      </w:r>
      <w:r>
        <w:rPr>
          <w:rFonts w:hint="eastAsia"/>
          <w:color w:val="FF0000"/>
          <w:sz w:val="24"/>
        </w:rPr>
        <w:t>=0</w:t>
      </w:r>
    </w:p>
    <w:p w14:paraId="4F353C0A">
      <w:pPr>
        <w:rPr>
          <w:rFonts w:hint="eastAsia"/>
          <w:sz w:val="24"/>
        </w:rPr>
      </w:pPr>
    </w:p>
    <w:p w14:paraId="6E8574CA">
      <w:pPr>
        <w:pStyle w:val="4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lang w:val="en-US" w:eastAsia="zh-CN"/>
        </w:rPr>
        <w:t>5.</w:t>
      </w:r>
      <w:r>
        <w:rPr>
          <w:rFonts w:ascii="Times New Roman" w:hAnsi="Times New Roman" w:cs="Times New Roman"/>
          <w:sz w:val="24"/>
        </w:rPr>
        <w:t>二叉树是非线性数据结构，所以</w:t>
      </w:r>
      <w:r>
        <w:rPr>
          <w:rFonts w:ascii="Times New Roman" w:hAnsi="Times New Roman" w:cs="Times New Roman"/>
          <w:sz w:val="24"/>
          <w:u w:val="single"/>
        </w:rPr>
        <w:t xml:space="preserve">             </w:t>
      </w:r>
      <w:r>
        <w:rPr>
          <w:rFonts w:ascii="Times New Roman" w:hAnsi="Times New Roman" w:cs="Times New Roman"/>
          <w:sz w:val="24"/>
        </w:rPr>
        <w:t>。</w:t>
      </w:r>
    </w:p>
    <w:p w14:paraId="4D15686E">
      <w:pPr>
        <w:pStyle w:val="4"/>
        <w:ind w:firstLine="720" w:firstLineChars="3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A. </w:t>
      </w:r>
      <w:r>
        <w:rPr>
          <w:rFonts w:ascii="Times New Roman" w:hAnsi="Times New Roman" w:cs="Times New Roman"/>
          <w:sz w:val="24"/>
        </w:rPr>
        <w:t xml:space="preserve">它不能用顺序存储结构存储;         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 xml:space="preserve">B. </w:t>
      </w:r>
      <w:r>
        <w:rPr>
          <w:rFonts w:ascii="Times New Roman" w:hAnsi="Times New Roman" w:cs="Times New Roman"/>
          <w:sz w:val="24"/>
        </w:rPr>
        <w:t xml:space="preserve">它不能用链式存储结构存储;   </w:t>
      </w:r>
    </w:p>
    <w:p w14:paraId="5AEED405">
      <w:pPr>
        <w:pStyle w:val="4"/>
        <w:ind w:firstLine="720" w:firstLineChars="3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color w:val="FF0000"/>
          <w:sz w:val="24"/>
        </w:rPr>
        <w:t xml:space="preserve">C. </w:t>
      </w:r>
      <w:r>
        <w:rPr>
          <w:rFonts w:ascii="Times New Roman" w:hAnsi="Times New Roman" w:cs="Times New Roman"/>
          <w:color w:val="FF0000"/>
          <w:sz w:val="24"/>
        </w:rPr>
        <w:t>顺序存储结构和链式存储结构都能存储;</w:t>
      </w:r>
      <w:r>
        <w:rPr>
          <w:rFonts w:ascii="Times New Roman" w:hAnsi="Times New Roman" w:cs="Times New Roman"/>
          <w:sz w:val="24"/>
        </w:rPr>
        <w:t xml:space="preserve">  </w:t>
      </w:r>
      <w:r>
        <w:rPr>
          <w:rFonts w:hint="eastAsia" w:ascii="Times New Roman" w:hAnsi="Times New Roman" w:cs="Times New Roman"/>
          <w:sz w:val="24"/>
        </w:rPr>
        <w:t xml:space="preserve">D. </w:t>
      </w:r>
      <w:r>
        <w:rPr>
          <w:rFonts w:ascii="Times New Roman" w:hAnsi="Times New Roman" w:cs="Times New Roman"/>
          <w:sz w:val="24"/>
        </w:rPr>
        <w:t xml:space="preserve">顺序存储结构和链式存储结构都不能使用 </w:t>
      </w:r>
    </w:p>
    <w:p w14:paraId="594FFE57">
      <w:pPr>
        <w:pStyle w:val="4"/>
        <w:rPr>
          <w:rFonts w:ascii="Times New Roman" w:hAnsi="Times New Roman" w:cs="Times New Roman"/>
          <w:sz w:val="24"/>
        </w:rPr>
      </w:pPr>
    </w:p>
    <w:p w14:paraId="3426C284">
      <w:pPr>
        <w:pStyle w:val="4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lang w:val="en-US" w:eastAsia="zh-CN"/>
        </w:rPr>
        <w:t>6.</w:t>
      </w:r>
      <w:r>
        <w:rPr>
          <w:rFonts w:ascii="Times New Roman" w:hAnsi="Times New Roman" w:cs="Times New Roman"/>
          <w:sz w:val="24"/>
        </w:rPr>
        <w:t>具有n(n&gt;0)个结点的完全二叉树的深度为</w:t>
      </w:r>
      <w:r>
        <w:rPr>
          <w:rFonts w:ascii="Times New Roman" w:hAnsi="Times New Roman" w:cs="Times New Roman"/>
          <w:sz w:val="24"/>
          <w:u w:val="single"/>
        </w:rPr>
        <w:t xml:space="preserve">    </w:t>
      </w:r>
      <w:r>
        <w:rPr>
          <w:rFonts w:hint="eastAsia" w:ascii="Times New Roman" w:hAnsi="Times New Roman" w:cs="Times New Roman"/>
          <w:sz w:val="24"/>
          <w:u w:val="single"/>
        </w:rPr>
        <w:t xml:space="preserve">   </w:t>
      </w:r>
      <w:r>
        <w:rPr>
          <w:rFonts w:ascii="Times New Roman" w:hAnsi="Times New Roman" w:cs="Times New Roman"/>
          <w:sz w:val="24"/>
          <w:u w:val="single"/>
        </w:rPr>
        <w:t xml:space="preserve">     </w:t>
      </w:r>
      <w:r>
        <w:rPr>
          <w:rFonts w:ascii="Times New Roman" w:hAnsi="Times New Roman" w:cs="Times New Roman"/>
          <w:sz w:val="24"/>
        </w:rPr>
        <w:t>。</w:t>
      </w:r>
    </w:p>
    <w:p w14:paraId="4F581D19">
      <w:pPr>
        <w:pStyle w:val="4"/>
        <w:ind w:firstLine="720" w:firstLineChars="3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A. 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sym w:font="Symbol" w:char="F0E9"/>
      </w:r>
      <w:r>
        <w:rPr>
          <w:rFonts w:ascii="Times New Roman" w:hAnsi="Times New Roman" w:cs="Times New Roman"/>
          <w:sz w:val="24"/>
        </w:rPr>
        <w:t>log</w:t>
      </w:r>
      <w:r>
        <w:rPr>
          <w:rFonts w:ascii="Times New Roman" w:hAnsi="Times New Roman" w:cs="Times New Roman"/>
          <w:sz w:val="24"/>
          <w:vertAlign w:val="subscript"/>
        </w:rPr>
        <w:t>2</w:t>
      </w:r>
      <w:r>
        <w:rPr>
          <w:rFonts w:ascii="Times New Roman" w:hAnsi="Times New Roman" w:cs="Times New Roman"/>
          <w:sz w:val="24"/>
        </w:rPr>
        <w:t>(n)</w:t>
      </w:r>
      <w:r>
        <w:rPr>
          <w:rFonts w:ascii="Times New Roman" w:hAnsi="Times New Roman" w:cs="Times New Roman"/>
          <w:sz w:val="24"/>
        </w:rPr>
        <w:sym w:font="Symbol" w:char="F0F9"/>
      </w:r>
      <w:r>
        <w:rPr>
          <w:rFonts w:ascii="Times New Roman" w:hAnsi="Times New Roman" w:cs="Times New Roman"/>
          <w:sz w:val="24"/>
        </w:rPr>
        <w:t xml:space="preserve">   </w:t>
      </w:r>
      <w:r>
        <w:rPr>
          <w:rFonts w:hint="eastAsia" w:ascii="Times New Roman" w:hAnsi="Times New Roman" w:cs="Times New Roman"/>
          <w:sz w:val="24"/>
        </w:rPr>
        <w:t xml:space="preserve">  B. 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sym w:font="Symbol" w:char="F0EB"/>
      </w:r>
      <w:r>
        <w:rPr>
          <w:rFonts w:ascii="Times New Roman" w:hAnsi="Times New Roman" w:cs="Times New Roman"/>
          <w:sz w:val="24"/>
        </w:rPr>
        <w:t xml:space="preserve"> log</w:t>
      </w:r>
      <w:r>
        <w:rPr>
          <w:rFonts w:ascii="Times New Roman" w:hAnsi="Times New Roman" w:cs="Times New Roman"/>
          <w:sz w:val="24"/>
          <w:vertAlign w:val="subscript"/>
        </w:rPr>
        <w:t>2</w:t>
      </w:r>
      <w:r>
        <w:rPr>
          <w:rFonts w:ascii="Times New Roman" w:hAnsi="Times New Roman" w:cs="Times New Roman"/>
          <w:sz w:val="24"/>
        </w:rPr>
        <w:t>(n)</w:t>
      </w:r>
      <w:r>
        <w:rPr>
          <w:rFonts w:ascii="Times New Roman" w:hAnsi="Times New Roman" w:cs="Times New Roman"/>
          <w:sz w:val="24"/>
        </w:rPr>
        <w:sym w:font="Symbol" w:char="F0FB"/>
      </w:r>
      <w:r>
        <w:rPr>
          <w:rFonts w:ascii="Times New Roman" w:hAnsi="Times New Roman" w:cs="Times New Roman"/>
          <w:sz w:val="24"/>
        </w:rPr>
        <w:t xml:space="preserve">   </w:t>
      </w:r>
      <w:r>
        <w:rPr>
          <w:rFonts w:hint="eastAsia" w:ascii="Times New Roman" w:hAnsi="Times New Roman" w:cs="Times New Roman"/>
          <w:color w:val="FF0000"/>
          <w:sz w:val="24"/>
        </w:rPr>
        <w:t xml:space="preserve">C. </w:t>
      </w:r>
      <w:r>
        <w:rPr>
          <w:rFonts w:ascii="Times New Roman" w:hAnsi="Times New Roman" w:cs="Times New Roman"/>
          <w:color w:val="FF0000"/>
          <w:sz w:val="24"/>
        </w:rPr>
        <w:t xml:space="preserve"> </w:t>
      </w:r>
      <w:r>
        <w:rPr>
          <w:rFonts w:ascii="Times New Roman" w:hAnsi="Times New Roman" w:cs="Times New Roman"/>
          <w:color w:val="FF0000"/>
          <w:sz w:val="24"/>
        </w:rPr>
        <w:sym w:font="Symbol" w:char="F0EB"/>
      </w:r>
      <w:r>
        <w:rPr>
          <w:rFonts w:ascii="Times New Roman" w:hAnsi="Times New Roman" w:cs="Times New Roman"/>
          <w:color w:val="FF0000"/>
          <w:sz w:val="24"/>
        </w:rPr>
        <w:t xml:space="preserve"> log</w:t>
      </w:r>
      <w:r>
        <w:rPr>
          <w:rFonts w:ascii="Times New Roman" w:hAnsi="Times New Roman" w:cs="Times New Roman"/>
          <w:color w:val="FF0000"/>
          <w:sz w:val="24"/>
          <w:vertAlign w:val="subscript"/>
        </w:rPr>
        <w:t>2</w:t>
      </w:r>
      <w:r>
        <w:rPr>
          <w:rFonts w:ascii="Times New Roman" w:hAnsi="Times New Roman" w:cs="Times New Roman"/>
          <w:color w:val="FF0000"/>
          <w:sz w:val="24"/>
        </w:rPr>
        <w:t xml:space="preserve">(n) </w:t>
      </w:r>
      <w:r>
        <w:rPr>
          <w:rFonts w:ascii="Times New Roman" w:hAnsi="Times New Roman" w:cs="Times New Roman"/>
          <w:color w:val="FF0000"/>
          <w:sz w:val="24"/>
        </w:rPr>
        <w:sym w:font="Symbol" w:char="F0FB"/>
      </w:r>
      <w:r>
        <w:rPr>
          <w:rFonts w:ascii="Times New Roman" w:hAnsi="Times New Roman" w:cs="Times New Roman"/>
          <w:color w:val="FF0000"/>
          <w:sz w:val="24"/>
        </w:rPr>
        <w:t>+1</w:t>
      </w:r>
      <w:r>
        <w:rPr>
          <w:rFonts w:ascii="Times New Roman" w:hAnsi="Times New Roman" w:cs="Times New Roman"/>
          <w:sz w:val="24"/>
        </w:rPr>
        <w:t xml:space="preserve">     </w:t>
      </w:r>
      <w:r>
        <w:rPr>
          <w:rFonts w:hint="eastAsia" w:ascii="Times New Roman" w:hAnsi="Times New Roman" w:cs="Times New Roman"/>
          <w:sz w:val="24"/>
        </w:rPr>
        <w:t xml:space="preserve">D. 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sym w:font="Symbol" w:char="F0E9"/>
      </w:r>
      <w:r>
        <w:rPr>
          <w:rFonts w:ascii="Times New Roman" w:hAnsi="Times New Roman" w:cs="Times New Roman"/>
          <w:sz w:val="24"/>
        </w:rPr>
        <w:t>log</w:t>
      </w:r>
      <w:r>
        <w:rPr>
          <w:rFonts w:ascii="Times New Roman" w:hAnsi="Times New Roman" w:cs="Times New Roman"/>
          <w:sz w:val="24"/>
          <w:vertAlign w:val="subscript"/>
        </w:rPr>
        <w:t>2</w:t>
      </w:r>
      <w:r>
        <w:rPr>
          <w:rFonts w:ascii="Times New Roman" w:hAnsi="Times New Roman" w:cs="Times New Roman"/>
          <w:sz w:val="24"/>
        </w:rPr>
        <w:t>(n)+1</w:t>
      </w:r>
      <w:r>
        <w:rPr>
          <w:rFonts w:ascii="Times New Roman" w:hAnsi="Times New Roman" w:cs="Times New Roman"/>
          <w:sz w:val="24"/>
        </w:rPr>
        <w:sym w:font="Symbol" w:char="F0F9"/>
      </w:r>
    </w:p>
    <w:p w14:paraId="0A9C096C">
      <w:pPr>
        <w:pStyle w:val="4"/>
        <w:rPr>
          <w:rFonts w:ascii="Times New Roman" w:hAnsi="Times New Roman" w:cs="Times New Roman"/>
          <w:sz w:val="24"/>
        </w:rPr>
      </w:pPr>
    </w:p>
    <w:p w14:paraId="08371D59">
      <w:pPr>
        <w:ind w:left="204" w:hanging="204" w:hangingChars="85"/>
        <w:rPr>
          <w:sz w:val="24"/>
        </w:rPr>
      </w:pPr>
      <w:r>
        <w:rPr>
          <w:rFonts w:hint="eastAsia" w:hAnsi="宋体"/>
          <w:sz w:val="24"/>
          <w:lang w:val="en-US" w:eastAsia="zh-CN"/>
        </w:rPr>
        <w:t>7.</w:t>
      </w:r>
      <w:r>
        <w:rPr>
          <w:rFonts w:hAnsi="宋体"/>
          <w:sz w:val="24"/>
        </w:rPr>
        <w:t>如果待排序序列中两个数据元素具有相同的值，在排序前后它们的相互位置发生颠倒，则称该排序算法是不稳定的。</w:t>
      </w:r>
      <w:r>
        <w:rPr>
          <w:sz w:val="24"/>
          <w:u w:val="single"/>
        </w:rPr>
        <w:t xml:space="preserve">           </w:t>
      </w:r>
      <w:r>
        <w:rPr>
          <w:rFonts w:hAnsi="宋体"/>
          <w:sz w:val="24"/>
        </w:rPr>
        <w:t>就是不稳定的排序方法。</w:t>
      </w:r>
    </w:p>
    <w:p w14:paraId="155800C8">
      <w:pPr>
        <w:ind w:firstLine="480" w:firstLineChars="200"/>
        <w:rPr>
          <w:color w:val="FF0000"/>
          <w:sz w:val="24"/>
        </w:rPr>
      </w:pPr>
      <w:r>
        <w:rPr>
          <w:sz w:val="24"/>
        </w:rPr>
        <w:t>A</w:t>
      </w:r>
      <w:r>
        <w:rPr>
          <w:rFonts w:hAnsi="宋体"/>
          <w:sz w:val="24"/>
        </w:rPr>
        <w:t>．起泡排序</w:t>
      </w:r>
      <w:r>
        <w:rPr>
          <w:sz w:val="24"/>
        </w:rPr>
        <w:t xml:space="preserve">    </w:t>
      </w:r>
      <w:r>
        <w:rPr>
          <w:color w:val="FF0000"/>
          <w:sz w:val="24"/>
        </w:rPr>
        <w:t>B</w:t>
      </w:r>
      <w:r>
        <w:rPr>
          <w:rFonts w:hAnsi="宋体"/>
          <w:color w:val="FF0000"/>
          <w:sz w:val="24"/>
        </w:rPr>
        <w:t>．归并排序</w:t>
      </w:r>
      <w:r>
        <w:rPr>
          <w:sz w:val="24"/>
        </w:rPr>
        <w:t xml:space="preserve">    C</w:t>
      </w:r>
      <w:r>
        <w:rPr>
          <w:rFonts w:hAnsi="宋体"/>
          <w:sz w:val="24"/>
        </w:rPr>
        <w:t>．直接插入排序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 </w:t>
      </w:r>
      <w:r>
        <w:rPr>
          <w:color w:val="FF0000"/>
          <w:sz w:val="24"/>
        </w:rPr>
        <w:t xml:space="preserve"> D</w:t>
      </w:r>
      <w:r>
        <w:rPr>
          <w:rFonts w:hAnsi="宋体"/>
          <w:color w:val="FF0000"/>
          <w:sz w:val="24"/>
        </w:rPr>
        <w:t>．</w:t>
      </w:r>
      <w:r>
        <w:rPr>
          <w:color w:val="FF0000"/>
          <w:sz w:val="24"/>
        </w:rPr>
        <w:t>Shell</w:t>
      </w:r>
      <w:r>
        <w:rPr>
          <w:rFonts w:hAnsi="宋体"/>
          <w:color w:val="FF0000"/>
          <w:sz w:val="24"/>
        </w:rPr>
        <w:t>排序</w:t>
      </w:r>
    </w:p>
    <w:p w14:paraId="3C456D0B">
      <w:pPr>
        <w:rPr>
          <w:sz w:val="24"/>
        </w:rPr>
      </w:pPr>
    </w:p>
    <w:p w14:paraId="1146569F">
      <w:pPr>
        <w:tabs>
          <w:tab w:val="left" w:pos="3600"/>
        </w:tabs>
        <w:rPr>
          <w:sz w:val="24"/>
        </w:rPr>
      </w:pPr>
      <w:r>
        <w:rPr>
          <w:rFonts w:hint="eastAsia" w:hAnsi="宋体"/>
          <w:sz w:val="24"/>
          <w:lang w:val="en-US" w:eastAsia="zh-CN"/>
        </w:rPr>
        <w:t>8.</w:t>
      </w:r>
      <w:r>
        <w:rPr>
          <w:rFonts w:hAnsi="宋体"/>
          <w:sz w:val="24"/>
        </w:rPr>
        <w:t>下面的</w:t>
      </w:r>
      <w:r>
        <w:rPr>
          <w:sz w:val="24"/>
          <w:u w:val="single"/>
        </w:rPr>
        <w:t xml:space="preserve">          </w:t>
      </w:r>
      <w:r>
        <w:rPr>
          <w:rFonts w:hAnsi="宋体"/>
          <w:sz w:val="24"/>
        </w:rPr>
        <w:t>方法可以判断出一个有向图是否有环。</w:t>
      </w:r>
    </w:p>
    <w:p w14:paraId="55B8BC15">
      <w:pPr>
        <w:tabs>
          <w:tab w:val="left" w:pos="3600"/>
        </w:tabs>
        <w:ind w:firstLine="595" w:firstLineChars="248"/>
        <w:rPr>
          <w:color w:val="FF0000"/>
          <w:sz w:val="24"/>
        </w:rPr>
      </w:pPr>
      <w:r>
        <w:rPr>
          <w:sz w:val="24"/>
        </w:rPr>
        <w:t>A</w:t>
      </w:r>
      <w:r>
        <w:rPr>
          <w:rFonts w:hAnsi="宋体"/>
          <w:sz w:val="24"/>
        </w:rPr>
        <w:t>．深度优先遍历</w:t>
      </w:r>
      <w:r>
        <w:rPr>
          <w:sz w:val="24"/>
        </w:rPr>
        <w:t xml:space="preserve">  </w:t>
      </w:r>
      <w:r>
        <w:rPr>
          <w:color w:val="FF0000"/>
          <w:sz w:val="24"/>
        </w:rPr>
        <w:t xml:space="preserve"> B. </w:t>
      </w:r>
      <w:r>
        <w:rPr>
          <w:rFonts w:hAnsi="宋体"/>
          <w:color w:val="FF0000"/>
          <w:sz w:val="24"/>
        </w:rPr>
        <w:t>拓扑排</w:t>
      </w:r>
      <w:r>
        <w:rPr>
          <w:rFonts w:hAnsi="宋体"/>
          <w:sz w:val="24"/>
        </w:rPr>
        <w:t>序</w:t>
      </w:r>
      <w:r>
        <w:rPr>
          <w:sz w:val="24"/>
        </w:rPr>
        <w:t xml:space="preserve">   C. </w:t>
      </w:r>
      <w:r>
        <w:rPr>
          <w:rFonts w:hAnsi="宋体"/>
          <w:sz w:val="24"/>
        </w:rPr>
        <w:t>求最短路径</w:t>
      </w:r>
      <w:r>
        <w:rPr>
          <w:sz w:val="24"/>
        </w:rPr>
        <w:t xml:space="preserve">  </w:t>
      </w:r>
      <w:r>
        <w:rPr>
          <w:color w:val="FF0000"/>
          <w:sz w:val="24"/>
        </w:rPr>
        <w:t xml:space="preserve">D. </w:t>
      </w:r>
      <w:r>
        <w:rPr>
          <w:rFonts w:hAnsi="宋体"/>
          <w:color w:val="FF0000"/>
          <w:sz w:val="24"/>
        </w:rPr>
        <w:t>求关键路径</w:t>
      </w:r>
    </w:p>
    <w:p w14:paraId="7D055B08">
      <w:pPr>
        <w:pStyle w:val="4"/>
        <w:rPr>
          <w:rFonts w:ascii="Times New Roman" w:hAnsi="Times New Roman" w:cs="Times New Roman"/>
          <w:sz w:val="24"/>
          <w:szCs w:val="24"/>
        </w:rPr>
      </w:pPr>
    </w:p>
    <w:p w14:paraId="278D4152">
      <w:pPr>
        <w:spacing w:before="156" w:beforeLines="50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9.</w:t>
      </w:r>
      <w:r>
        <w:rPr>
          <w:rFonts w:hint="eastAsia"/>
          <w:sz w:val="24"/>
        </w:rPr>
        <w:t>用邻接表表示图进行深度优先遍历时，通常是采用</w:t>
      </w:r>
      <w:r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4"/>
        </w:rPr>
        <w:t>来实现算法的。</w:t>
      </w:r>
    </w:p>
    <w:p w14:paraId="1B5D0F6B">
      <w:pPr>
        <w:ind w:firstLine="840" w:firstLineChars="350"/>
        <w:rPr>
          <w:rFonts w:hint="eastAsia"/>
          <w:sz w:val="24"/>
        </w:rPr>
      </w:pPr>
      <w:r>
        <w:rPr>
          <w:rFonts w:hint="eastAsia"/>
          <w:color w:val="FF0000"/>
          <w:sz w:val="24"/>
        </w:rPr>
        <w:t>A．栈</w:t>
      </w:r>
      <w:r>
        <w:rPr>
          <w:color w:val="FF0000"/>
          <w:sz w:val="24"/>
        </w:rPr>
        <w:t xml:space="preserve"> </w:t>
      </w:r>
      <w:r>
        <w:rPr>
          <w:sz w:val="24"/>
        </w:rPr>
        <w:t xml:space="preserve">           B. </w:t>
      </w:r>
      <w:r>
        <w:rPr>
          <w:rFonts w:hint="eastAsia"/>
          <w:sz w:val="24"/>
        </w:rPr>
        <w:t>队列</w:t>
      </w:r>
      <w:r>
        <w:rPr>
          <w:sz w:val="24"/>
        </w:rPr>
        <w:t xml:space="preserve">            C.  </w:t>
      </w:r>
      <w:r>
        <w:rPr>
          <w:rFonts w:hint="eastAsia"/>
          <w:sz w:val="24"/>
        </w:rPr>
        <w:t>树</w:t>
      </w:r>
      <w:r>
        <w:rPr>
          <w:sz w:val="24"/>
        </w:rPr>
        <w:t xml:space="preserve">             D.  </w:t>
      </w:r>
      <w:r>
        <w:rPr>
          <w:rFonts w:hint="eastAsia"/>
          <w:sz w:val="24"/>
        </w:rPr>
        <w:t xml:space="preserve">图 </w:t>
      </w:r>
    </w:p>
    <w:p w14:paraId="7BD8C950">
      <w:pPr>
        <w:pStyle w:val="4"/>
        <w:rPr>
          <w:rFonts w:hint="eastAsia" w:ascii="Times New Roman" w:hAnsi="Times New Roman" w:cs="Times New Roman"/>
          <w:sz w:val="24"/>
          <w:szCs w:val="24"/>
        </w:rPr>
      </w:pPr>
    </w:p>
    <w:p w14:paraId="61E2EDA6">
      <w:pPr>
        <w:spacing w:before="156" w:beforeLines="50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10.</w:t>
      </w:r>
      <w:r>
        <w:rPr>
          <w:rFonts w:hint="eastAsia"/>
          <w:sz w:val="24"/>
        </w:rPr>
        <w:t>在一个有向图中，所有顶点的入度之和等于所有顶点的出度之和的</w:t>
      </w:r>
      <w:r>
        <w:rPr>
          <w:rFonts w:hint="eastAsia"/>
          <w:sz w:val="24"/>
          <w:u w:val="single"/>
        </w:rPr>
        <w:t xml:space="preserve">       </w:t>
      </w:r>
      <w:r>
        <w:rPr>
          <w:rFonts w:hint="eastAsia"/>
          <w:sz w:val="24"/>
        </w:rPr>
        <w:t>倍。</w:t>
      </w:r>
    </w:p>
    <w:p w14:paraId="76A82F43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       A．</w:t>
      </w:r>
      <w:r>
        <w:rPr>
          <w:sz w:val="24"/>
        </w:rPr>
        <w:t xml:space="preserve">1/2            </w:t>
      </w:r>
      <w:r>
        <w:rPr>
          <w:color w:val="FF0000"/>
          <w:sz w:val="24"/>
        </w:rPr>
        <w:t xml:space="preserve">B.  1 </w:t>
      </w:r>
      <w:r>
        <w:rPr>
          <w:sz w:val="24"/>
        </w:rPr>
        <w:t xml:space="preserve">            C.  2             D.  4</w:t>
      </w:r>
      <w:r>
        <w:rPr>
          <w:rFonts w:hint="eastAsia"/>
          <w:sz w:val="24"/>
        </w:rPr>
        <w:t xml:space="preserve"> </w:t>
      </w:r>
    </w:p>
    <w:p w14:paraId="1A4B64A5">
      <w:pPr>
        <w:pStyle w:val="4"/>
        <w:rPr>
          <w:rFonts w:ascii="Times New Roman" w:hAnsi="Times New Roman" w:cs="Times New Roman"/>
          <w:b/>
          <w:sz w:val="24"/>
          <w:szCs w:val="24"/>
        </w:rPr>
      </w:pPr>
    </w:p>
    <w:p w14:paraId="0A573B6B">
      <w:pPr>
        <w:numPr>
          <w:ilvl w:val="0"/>
          <w:numId w:val="0"/>
        </w:numPr>
        <w:spacing w:line="440" w:lineRule="exact"/>
        <w:ind w:leftChars="0"/>
        <w:rPr>
          <w:rFonts w:hint="eastAsia"/>
          <w:sz w:val="24"/>
        </w:rPr>
      </w:pPr>
      <w:r>
        <w:rPr>
          <w:rFonts w:hint="eastAsia" w:hAnsi="宋体"/>
          <w:b/>
          <w:sz w:val="24"/>
          <w:lang w:val="en-US" w:eastAsia="zh-CN"/>
        </w:rPr>
        <w:t>三、</w:t>
      </w:r>
      <w:r>
        <w:rPr>
          <w:rFonts w:hint="eastAsia" w:hAnsi="宋体"/>
          <w:b/>
          <w:sz w:val="24"/>
        </w:rPr>
        <w:t>简答题</w:t>
      </w:r>
      <w:r>
        <w:rPr>
          <w:rFonts w:hAnsi="宋体"/>
          <w:sz w:val="24"/>
        </w:rPr>
        <w:t>（每题</w:t>
      </w:r>
      <w:r>
        <w:rPr>
          <w:rFonts w:hint="eastAsia"/>
          <w:b/>
          <w:sz w:val="24"/>
        </w:rPr>
        <w:t>5</w:t>
      </w:r>
      <w:r>
        <w:rPr>
          <w:rFonts w:hAnsi="宋体"/>
          <w:sz w:val="24"/>
        </w:rPr>
        <w:t>分</w:t>
      </w:r>
      <w:r>
        <w:rPr>
          <w:rFonts w:hint="eastAsia" w:hAnsi="宋体"/>
          <w:sz w:val="24"/>
        </w:rPr>
        <w:t>，共</w:t>
      </w:r>
      <w:r>
        <w:rPr>
          <w:rFonts w:hint="eastAsia"/>
          <w:b/>
          <w:sz w:val="24"/>
        </w:rPr>
        <w:t>2</w:t>
      </w:r>
      <w:r>
        <w:rPr>
          <w:b/>
          <w:sz w:val="24"/>
        </w:rPr>
        <w:t>0</w:t>
      </w:r>
      <w:r>
        <w:rPr>
          <w:rFonts w:hAnsi="宋体"/>
          <w:sz w:val="24"/>
        </w:rPr>
        <w:t>分）</w:t>
      </w:r>
    </w:p>
    <w:p w14:paraId="240B5C62">
      <w:pPr>
        <w:ind w:left="480" w:hanging="480" w:hangingChars="200"/>
        <w:rPr>
          <w:rFonts w:hint="eastAsia" w:ascii="宋体" w:hAnsi="宋体"/>
          <w:sz w:val="24"/>
        </w:rPr>
      </w:pPr>
    </w:p>
    <w:p w14:paraId="532610FE">
      <w:pPr>
        <w:ind w:left="480" w:hanging="480" w:hanging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1.</w:t>
      </w:r>
      <w:r>
        <w:rPr>
          <w:rFonts w:hint="eastAsia" w:ascii="宋体" w:hAnsi="宋体"/>
          <w:bCs/>
          <w:sz w:val="24"/>
        </w:rPr>
        <w:t>顺序队的“假溢出”是怎样产生的？如何知道循环队列是空还是满？</w:t>
      </w:r>
    </w:p>
    <w:p w14:paraId="3FA91560">
      <w:pPr>
        <w:ind w:left="420" w:leftChars="200" w:firstLine="120" w:firstLineChars="50"/>
        <w:rPr>
          <w:rFonts w:hint="eastAsia" w:ascii="宋体" w:hAnsi="宋体"/>
          <w:sz w:val="24"/>
        </w:rPr>
      </w:pPr>
    </w:p>
    <w:p w14:paraId="4EA6EED8">
      <w:pPr>
        <w:ind w:left="420" w:leftChars="200" w:firstLine="120" w:firstLineChars="50"/>
        <w:rPr>
          <w:rFonts w:hint="eastAsia" w:ascii="宋体" w:hAnsi="宋体"/>
          <w:sz w:val="24"/>
        </w:rPr>
      </w:pPr>
    </w:p>
    <w:p w14:paraId="0C1335A5">
      <w:pPr>
        <w:ind w:left="420" w:leftChars="200" w:firstLine="120" w:firstLineChars="50"/>
        <w:rPr>
          <w:rFonts w:hint="eastAsia" w:ascii="宋体" w:hAnsi="宋体"/>
          <w:sz w:val="24"/>
        </w:rPr>
      </w:pPr>
    </w:p>
    <w:p w14:paraId="6723D67B">
      <w:pPr>
        <w:ind w:left="420" w:leftChars="200" w:firstLine="120" w:firstLineChars="50"/>
        <w:rPr>
          <w:rFonts w:hint="eastAsia" w:ascii="宋体" w:hAnsi="宋体"/>
          <w:sz w:val="24"/>
        </w:rPr>
      </w:pPr>
    </w:p>
    <w:p w14:paraId="45D77A02">
      <w:pPr>
        <w:ind w:left="420" w:leftChars="200" w:firstLine="120" w:firstLineChars="50"/>
        <w:rPr>
          <w:rFonts w:hint="eastAsia" w:ascii="宋体" w:hAnsi="宋体"/>
          <w:sz w:val="24"/>
        </w:rPr>
      </w:pPr>
    </w:p>
    <w:p w14:paraId="3F2645BD">
      <w:pPr>
        <w:ind w:left="420" w:leftChars="200" w:firstLine="120" w:firstLineChars="50"/>
        <w:rPr>
          <w:rFonts w:hint="eastAsia" w:ascii="宋体" w:hAnsi="宋体"/>
          <w:sz w:val="24"/>
        </w:rPr>
      </w:pPr>
    </w:p>
    <w:p w14:paraId="113B7B12">
      <w:pPr>
        <w:ind w:left="480" w:hanging="480" w:hangingChars="200"/>
        <w:rPr>
          <w:rFonts w:hint="eastAsia" w:ascii="宋体" w:hAnsi="宋体"/>
          <w:sz w:val="24"/>
        </w:rPr>
      </w:pPr>
    </w:p>
    <w:p w14:paraId="082D3589">
      <w:pPr>
        <w:ind w:left="240" w:hanging="240" w:hangingChars="100"/>
        <w:rPr>
          <w:rFonts w:hint="eastAsia"/>
          <w:sz w:val="24"/>
        </w:rPr>
      </w:pPr>
      <w:r>
        <w:rPr>
          <w:sz w:val="24"/>
        </w:rPr>
        <w:br w:type="page"/>
      </w:r>
      <w:r>
        <w:rPr>
          <w:rFonts w:hint="eastAsia"/>
          <w:sz w:val="24"/>
          <w:lang w:val="en-US" w:eastAsia="zh-CN"/>
        </w:rPr>
        <w:t>2.</w:t>
      </w:r>
      <w:r>
        <w:rPr>
          <w:rFonts w:hint="eastAsia"/>
          <w:sz w:val="24"/>
        </w:rPr>
        <w:t>在单链表和双向链表中，能否从当前结点出发访问到任何一个结点?</w:t>
      </w:r>
    </w:p>
    <w:p w14:paraId="323039AB">
      <w:pPr>
        <w:ind w:left="240" w:hanging="240" w:hangingChars="100"/>
        <w:rPr>
          <w:rFonts w:hint="eastAsia"/>
          <w:sz w:val="24"/>
        </w:rPr>
      </w:pPr>
    </w:p>
    <w:p w14:paraId="6BE172D0">
      <w:pPr>
        <w:ind w:left="240" w:hanging="240" w:hangingChars="100"/>
        <w:rPr>
          <w:rFonts w:hint="eastAsia"/>
          <w:sz w:val="24"/>
        </w:rPr>
      </w:pPr>
    </w:p>
    <w:p w14:paraId="0B304C37">
      <w:pPr>
        <w:ind w:left="240" w:hanging="240" w:hangingChars="100"/>
        <w:rPr>
          <w:rFonts w:hint="eastAsia"/>
          <w:sz w:val="24"/>
        </w:rPr>
      </w:pPr>
    </w:p>
    <w:p w14:paraId="66287559">
      <w:pPr>
        <w:ind w:left="240" w:hanging="240" w:hangingChars="100"/>
        <w:rPr>
          <w:rFonts w:hint="eastAsia"/>
          <w:sz w:val="24"/>
        </w:rPr>
      </w:pPr>
    </w:p>
    <w:p w14:paraId="0AA45D0E">
      <w:pPr>
        <w:ind w:left="240" w:hanging="240" w:hangingChars="100"/>
        <w:rPr>
          <w:rFonts w:hint="eastAsia"/>
          <w:sz w:val="24"/>
        </w:rPr>
      </w:pPr>
    </w:p>
    <w:p w14:paraId="69F9DE55">
      <w:pPr>
        <w:ind w:left="240" w:hanging="240" w:hangingChars="100"/>
        <w:rPr>
          <w:rFonts w:hint="eastAsia"/>
          <w:sz w:val="24"/>
        </w:rPr>
      </w:pPr>
    </w:p>
    <w:p w14:paraId="4AF93B5F">
      <w:pPr>
        <w:ind w:left="240" w:hanging="240" w:hangingChars="100"/>
        <w:rPr>
          <w:rFonts w:hint="eastAsia"/>
          <w:sz w:val="24"/>
        </w:rPr>
      </w:pPr>
    </w:p>
    <w:p w14:paraId="51BF22B8">
      <w:pPr>
        <w:ind w:left="240" w:hanging="240" w:hangingChars="100"/>
        <w:rPr>
          <w:rFonts w:hint="eastAsia"/>
          <w:sz w:val="24"/>
        </w:rPr>
      </w:pPr>
    </w:p>
    <w:p w14:paraId="1FFA6A25">
      <w:pPr>
        <w:ind w:left="240" w:hanging="240" w:hangingChars="100"/>
        <w:rPr>
          <w:rFonts w:hint="eastAsia"/>
          <w:sz w:val="24"/>
        </w:rPr>
      </w:pPr>
    </w:p>
    <w:p w14:paraId="0AA445F2">
      <w:pPr>
        <w:ind w:left="240" w:hanging="240" w:hangingChars="100"/>
        <w:rPr>
          <w:rFonts w:hint="eastAsia"/>
          <w:sz w:val="24"/>
        </w:rPr>
      </w:pPr>
    </w:p>
    <w:p w14:paraId="0A2F42A0">
      <w:pPr>
        <w:ind w:left="240" w:hanging="240" w:hangingChars="100"/>
        <w:rPr>
          <w:rFonts w:hint="eastAsia"/>
          <w:sz w:val="24"/>
        </w:rPr>
      </w:pPr>
    </w:p>
    <w:p w14:paraId="1ADB01AF">
      <w:pPr>
        <w:ind w:left="240" w:hanging="240" w:hangingChars="100"/>
        <w:rPr>
          <w:rFonts w:hint="eastAsia"/>
          <w:sz w:val="24"/>
        </w:rPr>
      </w:pPr>
    </w:p>
    <w:p w14:paraId="148F871C">
      <w:pPr>
        <w:ind w:left="240" w:hanging="240" w:hangingChars="100"/>
        <w:rPr>
          <w:rFonts w:hint="eastAsia"/>
          <w:sz w:val="24"/>
        </w:rPr>
      </w:pPr>
    </w:p>
    <w:p w14:paraId="11875411">
      <w:pPr>
        <w:ind w:left="240" w:hanging="240" w:hangingChars="100"/>
        <w:rPr>
          <w:rFonts w:hint="eastAsia"/>
          <w:sz w:val="24"/>
        </w:rPr>
      </w:pPr>
    </w:p>
    <w:p w14:paraId="490324FD">
      <w:pPr>
        <w:ind w:left="240" w:hanging="240" w:hangingChars="100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3.</w:t>
      </w:r>
      <w:r>
        <w:rPr>
          <w:rFonts w:hint="eastAsia"/>
          <w:sz w:val="24"/>
        </w:rPr>
        <w:t>如何评价一个好的算法？</w:t>
      </w:r>
    </w:p>
    <w:p w14:paraId="16316FDF">
      <w:pPr>
        <w:ind w:left="240" w:hanging="240" w:hangingChars="100"/>
        <w:rPr>
          <w:rFonts w:hint="eastAsia"/>
          <w:sz w:val="24"/>
        </w:rPr>
      </w:pPr>
    </w:p>
    <w:p w14:paraId="5B457EBC">
      <w:pPr>
        <w:pStyle w:val="8"/>
        <w:spacing w:after="240" w:afterAutospacing="0" w:line="440" w:lineRule="exact"/>
        <w:jc w:val="both"/>
        <w:rPr>
          <w:rFonts w:hint="eastAsia" w:ascii="Times New Roman" w:hAnsi="Times New Roman"/>
        </w:rPr>
      </w:pPr>
    </w:p>
    <w:p w14:paraId="50367AD5">
      <w:pPr>
        <w:pStyle w:val="8"/>
        <w:spacing w:after="240" w:afterAutospacing="0" w:line="440" w:lineRule="exact"/>
        <w:jc w:val="both"/>
        <w:rPr>
          <w:rFonts w:hint="eastAsia" w:ascii="Times New Roman" w:hAnsi="Times New Roman"/>
        </w:rPr>
      </w:pPr>
    </w:p>
    <w:p w14:paraId="277C06C5">
      <w:pPr>
        <w:pStyle w:val="8"/>
        <w:spacing w:after="240" w:afterAutospacing="0" w:line="440" w:lineRule="exact"/>
        <w:jc w:val="both"/>
        <w:rPr>
          <w:rFonts w:hint="eastAsia" w:ascii="Times New Roman" w:hAnsi="Times New Roman"/>
        </w:rPr>
      </w:pPr>
    </w:p>
    <w:p w14:paraId="31DC5DB4">
      <w:pPr>
        <w:pStyle w:val="8"/>
        <w:spacing w:after="240" w:afterAutospacing="0" w:line="440" w:lineRule="exact"/>
        <w:jc w:val="both"/>
        <w:rPr>
          <w:rFonts w:hint="eastAsia" w:ascii="Times New Roman" w:hAnsi="Times New Roman"/>
        </w:rPr>
      </w:pPr>
    </w:p>
    <w:p w14:paraId="2B143DB0">
      <w:pPr>
        <w:pStyle w:val="8"/>
        <w:spacing w:after="240" w:afterAutospacing="0" w:line="440" w:lineRule="exact"/>
        <w:jc w:val="both"/>
        <w:rPr>
          <w:rFonts w:hint="eastAsia" w:ascii="Times New Roman" w:hAnsi="Times New Roman"/>
        </w:rPr>
      </w:pPr>
    </w:p>
    <w:p w14:paraId="4D2D1CBD">
      <w:pPr>
        <w:pStyle w:val="8"/>
        <w:spacing w:after="240" w:afterAutospacing="0" w:line="440" w:lineRule="exact"/>
        <w:jc w:val="both"/>
        <w:rPr>
          <w:rFonts w:hint="eastAsia" w:ascii="Times New Roman" w:hAnsi="Times New Roman"/>
        </w:rPr>
      </w:pPr>
      <w:r>
        <w:rPr>
          <w:rFonts w:hint="eastAsia" w:ascii="Times New Roman" w:hAnsi="Times New Roman"/>
          <w:lang w:val="en-US" w:eastAsia="zh-CN"/>
        </w:rPr>
        <w:t>4.</w:t>
      </w:r>
      <w:r>
        <w:rPr>
          <w:rFonts w:hint="eastAsia" w:ascii="Times New Roman" w:hAnsi="Times New Roman"/>
        </w:rPr>
        <w:t>试比较顺序存储结构和链式存储结构的优缺点。</w:t>
      </w:r>
      <w:r>
        <w:rPr>
          <w:rFonts w:hint="eastAsia" w:ascii="Times New Roman" w:hAnsi="Times New Roman"/>
          <w:strike/>
        </w:rPr>
        <w:t>（5分）</w:t>
      </w:r>
    </w:p>
    <w:p w14:paraId="6C212BE1">
      <w:pPr>
        <w:ind w:left="480" w:hanging="480" w:hangingChars="200"/>
        <w:rPr>
          <w:rFonts w:hint="eastAsia" w:ascii="宋体" w:hAnsi="宋体"/>
          <w:sz w:val="24"/>
        </w:rPr>
      </w:pPr>
    </w:p>
    <w:p w14:paraId="3E1BD4D6">
      <w:pPr>
        <w:ind w:left="480" w:hanging="480" w:hangingChars="200"/>
        <w:rPr>
          <w:rFonts w:hint="eastAsia" w:ascii="宋体" w:hAnsi="宋体"/>
          <w:sz w:val="24"/>
        </w:rPr>
      </w:pPr>
    </w:p>
    <w:p w14:paraId="5C657852">
      <w:pPr>
        <w:ind w:left="480" w:hanging="480" w:hangingChars="200"/>
        <w:rPr>
          <w:rFonts w:hint="eastAsia" w:ascii="宋体" w:hAnsi="宋体"/>
          <w:sz w:val="24"/>
        </w:rPr>
      </w:pPr>
    </w:p>
    <w:p w14:paraId="61A11387">
      <w:pPr>
        <w:ind w:left="480" w:hanging="480" w:hangingChars="200"/>
        <w:rPr>
          <w:rFonts w:hint="eastAsia" w:ascii="宋体" w:hAnsi="宋体"/>
          <w:sz w:val="24"/>
        </w:rPr>
      </w:pPr>
    </w:p>
    <w:p w14:paraId="21908036">
      <w:pPr>
        <w:ind w:left="480" w:hanging="480" w:hangingChars="200"/>
        <w:rPr>
          <w:rFonts w:hint="eastAsia" w:ascii="宋体" w:hAnsi="宋体"/>
          <w:sz w:val="24"/>
        </w:rPr>
      </w:pPr>
    </w:p>
    <w:p w14:paraId="3CAF2599">
      <w:pPr>
        <w:ind w:left="480" w:hanging="480" w:hangingChars="200"/>
        <w:rPr>
          <w:rFonts w:hint="eastAsia" w:ascii="宋体" w:hAnsi="宋体"/>
          <w:sz w:val="24"/>
        </w:rPr>
      </w:pPr>
    </w:p>
    <w:p w14:paraId="283C58AF">
      <w:pPr>
        <w:ind w:left="480" w:hanging="480" w:hangingChars="200"/>
        <w:rPr>
          <w:rFonts w:hint="eastAsia" w:ascii="宋体" w:hAnsi="宋体"/>
          <w:sz w:val="24"/>
        </w:rPr>
      </w:pPr>
    </w:p>
    <w:p w14:paraId="2735A34B">
      <w:pPr>
        <w:ind w:left="480" w:hanging="480" w:hangingChars="200"/>
        <w:rPr>
          <w:rFonts w:hint="eastAsia" w:ascii="宋体" w:hAnsi="宋体"/>
          <w:sz w:val="24"/>
        </w:rPr>
      </w:pPr>
    </w:p>
    <w:p w14:paraId="11C84F17">
      <w:pPr>
        <w:ind w:left="480" w:hanging="480" w:hangingChars="200"/>
        <w:rPr>
          <w:rFonts w:hint="eastAsia" w:ascii="宋体" w:hAnsi="宋体"/>
          <w:sz w:val="24"/>
        </w:rPr>
      </w:pPr>
    </w:p>
    <w:p w14:paraId="62347532">
      <w:pPr>
        <w:ind w:left="480" w:hanging="480" w:hangingChars="200"/>
        <w:rPr>
          <w:rFonts w:hint="eastAsia" w:ascii="宋体" w:hAnsi="宋体"/>
          <w:sz w:val="24"/>
        </w:rPr>
      </w:pPr>
    </w:p>
    <w:p w14:paraId="77CAC329">
      <w:pPr>
        <w:spacing w:line="380" w:lineRule="atLeast"/>
        <w:rPr>
          <w:rFonts w:hint="default"/>
          <w:bCs/>
          <w:sz w:val="24"/>
          <w:lang w:val="en-US" w:eastAsia="zh-CN"/>
        </w:rPr>
      </w:pPr>
      <w:r>
        <w:rPr>
          <w:bCs/>
          <w:sz w:val="24"/>
        </w:rPr>
        <w:br w:type="page"/>
      </w:r>
      <w:r>
        <w:rPr>
          <w:rFonts w:hint="eastAsia"/>
          <w:bCs/>
          <w:sz w:val="24"/>
          <w:lang w:val="en-US" w:eastAsia="zh-CN"/>
        </w:rPr>
        <w:t>四、综合题</w:t>
      </w:r>
    </w:p>
    <w:p w14:paraId="203E16A5">
      <w:pPr>
        <w:spacing w:line="380" w:lineRule="atLeas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1.</w:t>
      </w:r>
      <w:r>
        <w:rPr>
          <w:rFonts w:hint="eastAsia"/>
          <w:sz w:val="24"/>
        </w:rPr>
        <w:t>已知n阶下三角矩阵A（即当i&lt;j时，有a</w:t>
      </w:r>
      <w:r>
        <w:rPr>
          <w:rFonts w:hint="eastAsia"/>
          <w:sz w:val="24"/>
          <w:vertAlign w:val="subscript"/>
        </w:rPr>
        <w:t>ij</w:t>
      </w:r>
      <w:r>
        <w:rPr>
          <w:rFonts w:hint="eastAsia"/>
          <w:sz w:val="24"/>
        </w:rPr>
        <w:t>=0），按照压缩存储的思想，可以将其主对角线以下所有元素(包括主对角线上元素 )依次存放于一维数组B中，请写出从第一列开始采用列序为主序分配方式时在B中确定元素a</w:t>
      </w:r>
      <w:r>
        <w:rPr>
          <w:rFonts w:hint="eastAsia"/>
          <w:sz w:val="24"/>
          <w:vertAlign w:val="subscript"/>
        </w:rPr>
        <w:t>ij</w:t>
      </w:r>
      <w:r>
        <w:rPr>
          <w:rFonts w:hint="eastAsia"/>
          <w:sz w:val="24"/>
        </w:rPr>
        <w:t>的存放位置的思路及计算公式。(10分)</w:t>
      </w:r>
    </w:p>
    <w:p w14:paraId="02FAC1A7">
      <w:pPr>
        <w:spacing w:line="380" w:lineRule="atLeast"/>
        <w:rPr>
          <w:rFonts w:hint="eastAsia"/>
          <w:sz w:val="24"/>
        </w:rPr>
      </w:pPr>
    </w:p>
    <w:p w14:paraId="4C20786D">
      <w:pPr>
        <w:spacing w:line="380" w:lineRule="atLeast"/>
        <w:rPr>
          <w:rFonts w:hint="eastAsia"/>
          <w:sz w:val="24"/>
        </w:rPr>
      </w:pPr>
    </w:p>
    <w:p w14:paraId="2C4C1674">
      <w:pPr>
        <w:spacing w:line="380" w:lineRule="atLeast"/>
        <w:rPr>
          <w:rFonts w:hint="eastAsia"/>
          <w:sz w:val="24"/>
        </w:rPr>
      </w:pPr>
    </w:p>
    <w:p w14:paraId="0E4B4021">
      <w:pPr>
        <w:spacing w:line="380" w:lineRule="atLeast"/>
        <w:rPr>
          <w:rFonts w:hint="eastAsia"/>
          <w:sz w:val="24"/>
        </w:rPr>
      </w:pPr>
    </w:p>
    <w:p w14:paraId="4CE76224">
      <w:pPr>
        <w:spacing w:line="380" w:lineRule="atLeast"/>
        <w:rPr>
          <w:rFonts w:hint="eastAsia"/>
          <w:sz w:val="24"/>
        </w:rPr>
      </w:pPr>
    </w:p>
    <w:p w14:paraId="12115F02">
      <w:pPr>
        <w:spacing w:line="380" w:lineRule="atLeast"/>
        <w:rPr>
          <w:rFonts w:hint="eastAsia"/>
          <w:sz w:val="24"/>
        </w:rPr>
      </w:pPr>
    </w:p>
    <w:p w14:paraId="79A877F0">
      <w:pPr>
        <w:spacing w:line="380" w:lineRule="atLeast"/>
        <w:rPr>
          <w:rFonts w:hint="eastAsia"/>
          <w:sz w:val="24"/>
        </w:rPr>
      </w:pPr>
    </w:p>
    <w:p w14:paraId="28F38C67">
      <w:pPr>
        <w:rPr>
          <w:rFonts w:hint="eastAsia"/>
          <w:b/>
          <w:bCs/>
          <w:sz w:val="24"/>
        </w:rPr>
      </w:pPr>
    </w:p>
    <w:p w14:paraId="7E2B984E">
      <w:pPr>
        <w:rPr>
          <w:rFonts w:hint="eastAsia"/>
          <w:b/>
          <w:bCs/>
          <w:sz w:val="24"/>
        </w:rPr>
      </w:pPr>
    </w:p>
    <w:p w14:paraId="23A89236">
      <w:pPr>
        <w:rPr>
          <w:rFonts w:hint="eastAsia"/>
          <w:b/>
          <w:bCs/>
          <w:sz w:val="24"/>
        </w:rPr>
      </w:pPr>
    </w:p>
    <w:p w14:paraId="1A044C1B">
      <w:pPr>
        <w:rPr>
          <w:rFonts w:hint="eastAsia"/>
          <w:b/>
          <w:bCs/>
          <w:sz w:val="24"/>
        </w:rPr>
      </w:pPr>
    </w:p>
    <w:p w14:paraId="30C0199A">
      <w:pPr>
        <w:rPr>
          <w:rFonts w:hint="eastAsia"/>
          <w:b/>
          <w:bCs/>
          <w:sz w:val="24"/>
        </w:rPr>
      </w:pPr>
    </w:p>
    <w:p w14:paraId="5940F0E0">
      <w:pPr>
        <w:rPr>
          <w:rFonts w:hint="eastAsia"/>
          <w:b/>
          <w:bCs/>
          <w:sz w:val="24"/>
        </w:rPr>
      </w:pPr>
    </w:p>
    <w:p w14:paraId="0360E750">
      <w:pPr>
        <w:rPr>
          <w:rFonts w:hint="eastAsia"/>
          <w:b/>
          <w:bCs/>
          <w:sz w:val="24"/>
        </w:rPr>
      </w:pPr>
    </w:p>
    <w:p w14:paraId="542F3F05">
      <w:pPr>
        <w:rPr>
          <w:rFonts w:hint="eastAsia"/>
          <w:b/>
          <w:bCs/>
          <w:sz w:val="24"/>
        </w:rPr>
      </w:pPr>
    </w:p>
    <w:p w14:paraId="60B39457">
      <w:pPr>
        <w:rPr>
          <w:rFonts w:hint="eastAsia"/>
          <w:b/>
          <w:bCs/>
          <w:sz w:val="24"/>
        </w:rPr>
      </w:pPr>
    </w:p>
    <w:p w14:paraId="3D86D5D2">
      <w:pPr>
        <w:rPr>
          <w:rFonts w:hint="eastAsia"/>
          <w:b/>
          <w:bCs/>
          <w:sz w:val="24"/>
        </w:rPr>
      </w:pPr>
    </w:p>
    <w:p w14:paraId="10BCCDC4">
      <w:pPr>
        <w:rPr>
          <w:rFonts w:hint="eastAsia"/>
          <w:b/>
          <w:bCs/>
          <w:sz w:val="24"/>
        </w:rPr>
      </w:pPr>
    </w:p>
    <w:p w14:paraId="06978C54">
      <w:pPr>
        <w:rPr>
          <w:rFonts w:hint="eastAsia"/>
          <w:bCs/>
          <w:sz w:val="24"/>
        </w:rPr>
      </w:pPr>
      <w:r>
        <w:rPr>
          <w:rFonts w:hint="eastAsia"/>
          <w:b/>
          <w:bCs/>
          <w:sz w:val="24"/>
          <w:lang w:val="en-US" w:eastAsia="zh-CN"/>
        </w:rPr>
        <w:t>2.</w:t>
      </w:r>
      <w:r>
        <w:rPr>
          <w:rFonts w:hint="eastAsia"/>
          <w:bCs/>
          <w:sz w:val="24"/>
        </w:rPr>
        <w:t>设一组数据为{1,14,27,29,55,68,10,11,23}，现采用的哈希函数是H(key)=key MOD 13， 即关键字对13取模，冲突用链地址法解决，设哈希表的大小为13(0..12)，试画出插入上述数据后的哈希表，并计算平均查找长度。</w:t>
      </w:r>
      <w:r>
        <w:rPr>
          <w:rFonts w:hint="eastAsia" w:ascii="宋体" w:hAnsi="宋体"/>
          <w:sz w:val="24"/>
        </w:rPr>
        <w:t>（10分）</w:t>
      </w:r>
    </w:p>
    <w:p w14:paraId="676D380B">
      <w:pPr>
        <w:rPr>
          <w:rFonts w:hint="eastAsia"/>
          <w:bCs/>
          <w:sz w:val="24"/>
        </w:rPr>
      </w:pPr>
    </w:p>
    <w:p w14:paraId="7D6EC7F3">
      <w:pPr>
        <w:pStyle w:val="4"/>
        <w:spacing w:line="360" w:lineRule="auto"/>
        <w:rPr>
          <w:rFonts w:hint="eastAsia" w:ascii="Times New Roman" w:hAnsi="宋体" w:cs="Times New Roman"/>
          <w:b/>
          <w:sz w:val="24"/>
          <w:szCs w:val="24"/>
        </w:rPr>
      </w:pPr>
    </w:p>
    <w:p w14:paraId="43ED7EA2">
      <w:pPr>
        <w:pStyle w:val="4"/>
        <w:spacing w:line="360" w:lineRule="auto"/>
        <w:rPr>
          <w:rFonts w:hint="eastAsia" w:ascii="Times New Roman" w:hAnsi="宋体" w:cs="Times New Roman"/>
          <w:b/>
          <w:sz w:val="24"/>
          <w:szCs w:val="24"/>
        </w:rPr>
      </w:pPr>
    </w:p>
    <w:p w14:paraId="5717B66E">
      <w:pPr>
        <w:pStyle w:val="4"/>
        <w:spacing w:line="360" w:lineRule="auto"/>
        <w:rPr>
          <w:rFonts w:hint="eastAsia" w:ascii="Times New Roman" w:hAnsi="宋体" w:cs="Times New Roman"/>
          <w:b/>
          <w:sz w:val="24"/>
          <w:szCs w:val="24"/>
        </w:rPr>
      </w:pPr>
    </w:p>
    <w:p w14:paraId="116C1B5C">
      <w:pPr>
        <w:pStyle w:val="4"/>
        <w:spacing w:line="360" w:lineRule="auto"/>
        <w:rPr>
          <w:rFonts w:hint="eastAsia" w:ascii="Times New Roman" w:hAnsi="宋体" w:cs="Times New Roman"/>
          <w:b/>
          <w:sz w:val="24"/>
          <w:szCs w:val="24"/>
        </w:rPr>
      </w:pPr>
    </w:p>
    <w:p w14:paraId="43F261D3">
      <w:pPr>
        <w:pStyle w:val="4"/>
        <w:spacing w:line="360" w:lineRule="auto"/>
        <w:rPr>
          <w:rFonts w:hint="eastAsia" w:ascii="Times New Roman" w:hAnsi="宋体" w:cs="Times New Roman"/>
          <w:b/>
          <w:sz w:val="24"/>
          <w:szCs w:val="24"/>
        </w:rPr>
      </w:pPr>
    </w:p>
    <w:p w14:paraId="102020FE">
      <w:pPr>
        <w:pStyle w:val="4"/>
        <w:spacing w:line="360" w:lineRule="auto"/>
        <w:rPr>
          <w:rFonts w:hint="eastAsia" w:hAnsi="宋体"/>
          <w:sz w:val="24"/>
        </w:rPr>
      </w:pPr>
      <w:r>
        <w:rPr>
          <w:rFonts w:ascii="Times New Roman" w:hAnsi="宋体" w:cs="Times New Roman"/>
          <w:b/>
          <w:sz w:val="24"/>
          <w:szCs w:val="24"/>
        </w:rPr>
        <w:br w:type="page"/>
      </w:r>
      <w:r>
        <w:rPr>
          <w:rFonts w:hint="eastAsia" w:ascii="Times New Roman" w:hAnsi="宋体" w:cs="Times New Roman"/>
          <w:b/>
          <w:sz w:val="24"/>
          <w:szCs w:val="24"/>
          <w:lang w:val="en-US" w:eastAsia="zh-CN"/>
        </w:rPr>
        <w:t>3.</w:t>
      </w:r>
      <w:r>
        <w:rPr>
          <w:rFonts w:hint="eastAsia" w:hAnsi="宋体"/>
          <w:sz w:val="24"/>
        </w:rPr>
        <w:t>设一棵二叉树的先序、中序遍历序列分别为先序遍历序列： A B D F C E G H  中序遍历序列： B F D A G E H C。</w:t>
      </w:r>
    </w:p>
    <w:p w14:paraId="38B0AF9D">
      <w:pPr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（1）画出这棵二叉树。（5分）</w:t>
      </w:r>
    </w:p>
    <w:p w14:paraId="6503855A">
      <w:pPr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（2）采用孩子兄弟法的转换规则将这棵二叉树转换成对应的树（或森林）（5分）。</w:t>
      </w:r>
    </w:p>
    <w:p w14:paraId="69FF7E1D">
      <w:pPr>
        <w:rPr>
          <w:rFonts w:hint="eastAsia" w:ascii="宋体" w:hAnsi="宋体"/>
          <w:szCs w:val="21"/>
        </w:rPr>
      </w:pPr>
    </w:p>
    <w:p w14:paraId="17374E60">
      <w:pPr>
        <w:rPr>
          <w:rFonts w:hint="eastAsia" w:ascii="宋体" w:hAnsi="宋体"/>
          <w:szCs w:val="21"/>
        </w:rPr>
      </w:pPr>
    </w:p>
    <w:p w14:paraId="17263514">
      <w:pPr>
        <w:rPr>
          <w:rFonts w:hint="eastAsia" w:ascii="宋体" w:hAnsi="宋体"/>
          <w:szCs w:val="21"/>
        </w:rPr>
      </w:pPr>
    </w:p>
    <w:p w14:paraId="659BAECD">
      <w:pPr>
        <w:rPr>
          <w:rFonts w:hint="eastAsia" w:ascii="宋体" w:hAnsi="宋体"/>
          <w:szCs w:val="21"/>
        </w:rPr>
      </w:pPr>
    </w:p>
    <w:p w14:paraId="2EF4DB4B">
      <w:pPr>
        <w:rPr>
          <w:rFonts w:hint="eastAsia" w:ascii="宋体" w:hAnsi="宋体"/>
          <w:szCs w:val="21"/>
        </w:rPr>
      </w:pPr>
    </w:p>
    <w:p w14:paraId="5C9D15CB">
      <w:pPr>
        <w:rPr>
          <w:rFonts w:hint="eastAsia" w:ascii="宋体" w:hAnsi="宋体"/>
          <w:szCs w:val="21"/>
        </w:rPr>
      </w:pPr>
    </w:p>
    <w:p w14:paraId="04376FBD">
      <w:pPr>
        <w:rPr>
          <w:rFonts w:hint="eastAsia" w:ascii="宋体" w:hAnsi="宋体"/>
          <w:szCs w:val="21"/>
        </w:rPr>
      </w:pPr>
    </w:p>
    <w:p w14:paraId="3ECECC58">
      <w:pPr>
        <w:rPr>
          <w:rFonts w:hint="eastAsia" w:ascii="宋体" w:hAnsi="宋体"/>
          <w:szCs w:val="21"/>
        </w:rPr>
      </w:pPr>
    </w:p>
    <w:p w14:paraId="6A489E1E">
      <w:pPr>
        <w:rPr>
          <w:rFonts w:hint="eastAsia" w:ascii="宋体" w:hAnsi="宋体"/>
          <w:szCs w:val="21"/>
        </w:rPr>
      </w:pPr>
    </w:p>
    <w:p w14:paraId="4E8D6252">
      <w:pPr>
        <w:spacing w:line="360" w:lineRule="auto"/>
        <w:rPr>
          <w:rFonts w:hint="eastAsia" w:hAnsi="宋体"/>
          <w:b/>
          <w:sz w:val="24"/>
        </w:rPr>
      </w:pPr>
    </w:p>
    <w:p w14:paraId="0A32656C">
      <w:pPr>
        <w:spacing w:line="360" w:lineRule="auto"/>
        <w:rPr>
          <w:rFonts w:hint="eastAsia" w:hAnsi="宋体"/>
          <w:b/>
          <w:sz w:val="24"/>
        </w:rPr>
      </w:pPr>
    </w:p>
    <w:p w14:paraId="132CDA21">
      <w:pPr>
        <w:spacing w:line="360" w:lineRule="auto"/>
        <w:rPr>
          <w:rFonts w:hint="eastAsia" w:hAnsi="宋体"/>
          <w:b/>
          <w:sz w:val="24"/>
        </w:rPr>
      </w:pPr>
    </w:p>
    <w:p w14:paraId="72CC34CD">
      <w:pPr>
        <w:spacing w:line="360" w:lineRule="auto"/>
        <w:rPr>
          <w:rFonts w:hint="eastAsia" w:hAnsi="宋体"/>
          <w:b/>
          <w:sz w:val="24"/>
        </w:rPr>
      </w:pPr>
    </w:p>
    <w:p w14:paraId="73EFC7B5">
      <w:pPr>
        <w:spacing w:line="360" w:lineRule="auto"/>
        <w:rPr>
          <w:rFonts w:hint="eastAsia" w:hAnsi="宋体"/>
          <w:b/>
          <w:sz w:val="24"/>
        </w:rPr>
      </w:pPr>
    </w:p>
    <w:p w14:paraId="51EE5A42">
      <w:pPr>
        <w:spacing w:line="360" w:lineRule="auto"/>
        <w:rPr>
          <w:rFonts w:hint="eastAsia" w:hAnsi="宋体"/>
          <w:b/>
          <w:sz w:val="24"/>
        </w:rPr>
      </w:pPr>
    </w:p>
    <w:p w14:paraId="4B4CF22F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hAnsi="宋体"/>
          <w:b/>
          <w:sz w:val="24"/>
          <w:lang w:val="en-US" w:eastAsia="zh-CN"/>
        </w:rPr>
        <w:t>4.</w:t>
      </w:r>
      <w:r>
        <w:rPr>
          <w:rFonts w:hint="eastAsia" w:ascii="宋体" w:hAnsi="宋体"/>
          <w:sz w:val="24"/>
        </w:rPr>
        <w:t>设待排序序列为{10,18,4,3,6,12,1,9,15,8}请写出希尔排序每一趟的结果。增量序列为5，3，2，1。（10分）</w:t>
      </w:r>
    </w:p>
    <w:p w14:paraId="0B008D6E">
      <w:pPr>
        <w:tabs>
          <w:tab w:val="left" w:pos="1080"/>
        </w:tabs>
        <w:ind w:firstLine="240" w:firstLineChars="100"/>
        <w:rPr>
          <w:rFonts w:hint="eastAsia" w:ascii="宋体" w:hAnsi="宋体"/>
          <w:sz w:val="24"/>
        </w:rPr>
      </w:pPr>
    </w:p>
    <w:p w14:paraId="5C2520A7">
      <w:pPr>
        <w:tabs>
          <w:tab w:val="left" w:pos="1080"/>
        </w:tabs>
        <w:ind w:firstLine="240" w:firstLineChars="100"/>
        <w:rPr>
          <w:rFonts w:hint="eastAsia" w:ascii="宋体" w:hAnsi="宋体"/>
          <w:sz w:val="24"/>
        </w:rPr>
      </w:pPr>
    </w:p>
    <w:p w14:paraId="00BF0879">
      <w:pPr>
        <w:tabs>
          <w:tab w:val="left" w:pos="1080"/>
        </w:tabs>
        <w:ind w:firstLine="240" w:firstLineChars="100"/>
        <w:rPr>
          <w:rFonts w:hint="eastAsia" w:ascii="宋体" w:hAnsi="宋体"/>
          <w:sz w:val="24"/>
        </w:rPr>
      </w:pPr>
    </w:p>
    <w:p w14:paraId="6A81A8D5">
      <w:pPr>
        <w:tabs>
          <w:tab w:val="left" w:pos="1080"/>
        </w:tabs>
        <w:ind w:firstLine="240" w:firstLineChars="100"/>
        <w:rPr>
          <w:rFonts w:hint="eastAsia" w:ascii="宋体" w:hAnsi="宋体"/>
          <w:sz w:val="24"/>
        </w:rPr>
      </w:pPr>
    </w:p>
    <w:p w14:paraId="3A689476">
      <w:pPr>
        <w:tabs>
          <w:tab w:val="left" w:pos="1080"/>
        </w:tabs>
        <w:ind w:firstLine="240" w:firstLineChars="100"/>
        <w:rPr>
          <w:rFonts w:hint="eastAsia" w:ascii="宋体" w:hAnsi="宋体"/>
          <w:sz w:val="24"/>
        </w:rPr>
      </w:pPr>
    </w:p>
    <w:p w14:paraId="2C6C3D3D">
      <w:pPr>
        <w:tabs>
          <w:tab w:val="left" w:pos="1080"/>
        </w:tabs>
        <w:ind w:firstLine="240" w:firstLineChars="100"/>
        <w:rPr>
          <w:rFonts w:hint="eastAsia" w:ascii="宋体" w:hAnsi="宋体"/>
          <w:sz w:val="24"/>
        </w:rPr>
      </w:pPr>
    </w:p>
    <w:p w14:paraId="4B3565C5">
      <w:pPr>
        <w:tabs>
          <w:tab w:val="left" w:pos="1080"/>
        </w:tabs>
        <w:ind w:firstLine="240" w:firstLineChars="100"/>
        <w:rPr>
          <w:rFonts w:hint="eastAsia" w:ascii="宋体" w:hAnsi="宋体"/>
          <w:sz w:val="24"/>
        </w:rPr>
      </w:pPr>
    </w:p>
    <w:p w14:paraId="26C346A1">
      <w:pPr>
        <w:tabs>
          <w:tab w:val="left" w:pos="1080"/>
        </w:tabs>
        <w:ind w:firstLine="240" w:firstLineChars="100"/>
        <w:rPr>
          <w:rFonts w:hint="eastAsia" w:ascii="宋体" w:hAnsi="宋体"/>
          <w:sz w:val="24"/>
        </w:rPr>
      </w:pPr>
    </w:p>
    <w:p w14:paraId="22AB9FED">
      <w:pPr>
        <w:tabs>
          <w:tab w:val="left" w:pos="1080"/>
        </w:tabs>
        <w:ind w:firstLine="240" w:firstLineChars="100"/>
        <w:rPr>
          <w:rFonts w:hint="eastAsia" w:ascii="宋体" w:hAnsi="宋体"/>
          <w:sz w:val="24"/>
        </w:rPr>
      </w:pPr>
    </w:p>
    <w:p w14:paraId="7A73A41E">
      <w:pPr>
        <w:tabs>
          <w:tab w:val="left" w:pos="1080"/>
        </w:tabs>
        <w:ind w:firstLine="240" w:firstLineChars="100"/>
        <w:rPr>
          <w:rFonts w:hint="eastAsia" w:ascii="宋体" w:hAnsi="宋体"/>
          <w:sz w:val="24"/>
        </w:rPr>
      </w:pPr>
    </w:p>
    <w:p w14:paraId="4BF28138">
      <w:pPr>
        <w:tabs>
          <w:tab w:val="left" w:pos="1080"/>
        </w:tabs>
        <w:rPr>
          <w:rFonts w:hint="eastAsia" w:ascii="宋体" w:hAnsi="宋体"/>
          <w:sz w:val="24"/>
        </w:rPr>
      </w:pPr>
      <w:r>
        <w:rPr>
          <w:rFonts w:hAnsi="宋体"/>
          <w:b/>
          <w:sz w:val="24"/>
        </w:rPr>
        <w:br w:type="page"/>
      </w:r>
      <w:r>
        <w:rPr>
          <w:rFonts w:hint="eastAsia" w:hAnsi="宋体"/>
          <w:b/>
          <w:sz w:val="24"/>
          <w:lang w:val="en-US" w:eastAsia="zh-CN"/>
        </w:rPr>
        <w:t>5.</w:t>
      </w:r>
      <w:r>
        <w:rPr>
          <w:rFonts w:hint="eastAsia" w:ascii="宋体" w:hAnsi="宋体"/>
          <w:sz w:val="24"/>
        </w:rPr>
        <w:t>设表达式以字符形式已存入数组E[n]中，‘#’为表达式的结束符，试写出判断表达式中括号（‘（’和‘）’）是否配对的C语言描述算法：EXYX(E)。要求写出算法的设计思想及算法的伪代码，必要的地方要有注释。（10分）</w:t>
      </w:r>
    </w:p>
    <w:p w14:paraId="3B3C6C0A">
      <w:pPr>
        <w:tabs>
          <w:tab w:val="left" w:pos="1080"/>
        </w:tabs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(注：算法中可调用栈操作的基本算法。)</w:t>
      </w:r>
    </w:p>
    <w:p w14:paraId="1043423B">
      <w:pPr>
        <w:tabs>
          <w:tab w:val="left" w:pos="1080"/>
        </w:tabs>
        <w:ind w:firstLine="240" w:firstLineChars="100"/>
        <w:rPr>
          <w:rFonts w:hint="eastAsia" w:ascii="宋体" w:hAnsi="宋体"/>
          <w:sz w:val="24"/>
        </w:rPr>
      </w:pPr>
    </w:p>
    <w:sectPr>
      <w:headerReference r:id="rId3" w:type="default"/>
      <w:footerReference r:id="rId4" w:type="default"/>
      <w:footerReference r:id="rId5" w:type="even"/>
      <w:pgSz w:w="11907" w:h="16839"/>
      <w:pgMar w:top="1134" w:right="851" w:bottom="1134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282EFB">
    <w:pPr>
      <w:pStyle w:val="6"/>
      <w:ind w:right="360"/>
      <w:jc w:val="center"/>
    </w:pPr>
    <w:r>
      <w:rPr>
        <w:rFonts w:hint="eastAsia"/>
      </w:rPr>
      <w:t>第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  <w:r>
      <w:rPr>
        <w:rFonts w:hint="eastAsia"/>
        <w:bCs/>
      </w:rPr>
      <w:t>页，共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</w:rPr>
      <w:fldChar w:fldCharType="separate"/>
    </w:r>
    <w:r>
      <w:rPr>
        <w:b/>
        <w:bCs/>
      </w:rPr>
      <w:t>6</w:t>
    </w:r>
    <w:r>
      <w:rPr>
        <w:b/>
        <w:bCs/>
      </w:rPr>
      <w:fldChar w:fldCharType="end"/>
    </w:r>
    <w:r>
      <w:rPr>
        <w:rFonts w:hint="eastAsia"/>
        <w:bCs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D911AE">
    <w:pPr>
      <w:pStyle w:val="6"/>
      <w:framePr w:wrap="around" w:vAnchor="text" w:hAnchor="margin" w:xAlign="right" w:y="1"/>
      <w:rPr>
        <w:rStyle w:val="14"/>
      </w:rPr>
    </w:pPr>
    <w:r>
      <w:rPr>
        <w:rStyle w:val="14"/>
      </w:rPr>
      <w:fldChar w:fldCharType="begin"/>
    </w:r>
    <w:r>
      <w:rPr>
        <w:rStyle w:val="14"/>
      </w:rPr>
      <w:instrText xml:space="preserve">PAGE  </w:instrText>
    </w:r>
    <w:r>
      <w:rPr>
        <w:rStyle w:val="14"/>
      </w:rPr>
      <w:fldChar w:fldCharType="end"/>
    </w:r>
  </w:p>
  <w:p w14:paraId="4EB9CB3F">
    <w:pPr>
      <w:pStyle w:val="6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7D598E"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0CF"/>
    <w:rsid w:val="00000A5B"/>
    <w:rsid w:val="00004138"/>
    <w:rsid w:val="00006689"/>
    <w:rsid w:val="00007EFC"/>
    <w:rsid w:val="00012160"/>
    <w:rsid w:val="00012FA6"/>
    <w:rsid w:val="00024877"/>
    <w:rsid w:val="000268D8"/>
    <w:rsid w:val="0003093F"/>
    <w:rsid w:val="00030B2F"/>
    <w:rsid w:val="00035336"/>
    <w:rsid w:val="00035C5B"/>
    <w:rsid w:val="000364A9"/>
    <w:rsid w:val="00040216"/>
    <w:rsid w:val="00041E42"/>
    <w:rsid w:val="00043EC9"/>
    <w:rsid w:val="000453DD"/>
    <w:rsid w:val="00050D07"/>
    <w:rsid w:val="00050E66"/>
    <w:rsid w:val="00051EE9"/>
    <w:rsid w:val="0005242C"/>
    <w:rsid w:val="00053947"/>
    <w:rsid w:val="000540B7"/>
    <w:rsid w:val="00054766"/>
    <w:rsid w:val="00054CCD"/>
    <w:rsid w:val="000630CF"/>
    <w:rsid w:val="0006525D"/>
    <w:rsid w:val="00066799"/>
    <w:rsid w:val="00066CEC"/>
    <w:rsid w:val="00071152"/>
    <w:rsid w:val="0007471B"/>
    <w:rsid w:val="00075AC6"/>
    <w:rsid w:val="00081321"/>
    <w:rsid w:val="00081E9E"/>
    <w:rsid w:val="00083F86"/>
    <w:rsid w:val="00084DE8"/>
    <w:rsid w:val="0008524F"/>
    <w:rsid w:val="00085494"/>
    <w:rsid w:val="00085D28"/>
    <w:rsid w:val="00087763"/>
    <w:rsid w:val="000934A6"/>
    <w:rsid w:val="00093763"/>
    <w:rsid w:val="000957C7"/>
    <w:rsid w:val="000965D1"/>
    <w:rsid w:val="000A15CE"/>
    <w:rsid w:val="000A3517"/>
    <w:rsid w:val="000A450F"/>
    <w:rsid w:val="000A5A62"/>
    <w:rsid w:val="000A6CF1"/>
    <w:rsid w:val="000B1FFC"/>
    <w:rsid w:val="000B4263"/>
    <w:rsid w:val="000B51DF"/>
    <w:rsid w:val="000B5AFB"/>
    <w:rsid w:val="000B5FB7"/>
    <w:rsid w:val="000B7AF3"/>
    <w:rsid w:val="000C0638"/>
    <w:rsid w:val="000C25F3"/>
    <w:rsid w:val="000C6C5B"/>
    <w:rsid w:val="000D13D6"/>
    <w:rsid w:val="000D6E68"/>
    <w:rsid w:val="000D7A40"/>
    <w:rsid w:val="000E2747"/>
    <w:rsid w:val="000E4792"/>
    <w:rsid w:val="000E543C"/>
    <w:rsid w:val="000E67A4"/>
    <w:rsid w:val="000E7941"/>
    <w:rsid w:val="000E7AB9"/>
    <w:rsid w:val="000F0908"/>
    <w:rsid w:val="000F1CC5"/>
    <w:rsid w:val="000F22E1"/>
    <w:rsid w:val="000F2CF2"/>
    <w:rsid w:val="000F2F2A"/>
    <w:rsid w:val="000F3539"/>
    <w:rsid w:val="000F5B6F"/>
    <w:rsid w:val="000F6DA0"/>
    <w:rsid w:val="001001B6"/>
    <w:rsid w:val="00101C40"/>
    <w:rsid w:val="00104007"/>
    <w:rsid w:val="00104DE9"/>
    <w:rsid w:val="0010575E"/>
    <w:rsid w:val="00112D04"/>
    <w:rsid w:val="001167CB"/>
    <w:rsid w:val="0012069E"/>
    <w:rsid w:val="001210EB"/>
    <w:rsid w:val="0012268A"/>
    <w:rsid w:val="0012507D"/>
    <w:rsid w:val="0012564B"/>
    <w:rsid w:val="00127812"/>
    <w:rsid w:val="00131145"/>
    <w:rsid w:val="0013396C"/>
    <w:rsid w:val="0013562E"/>
    <w:rsid w:val="0013593E"/>
    <w:rsid w:val="00136770"/>
    <w:rsid w:val="00136C8E"/>
    <w:rsid w:val="00137582"/>
    <w:rsid w:val="00137788"/>
    <w:rsid w:val="00137D51"/>
    <w:rsid w:val="00140C0C"/>
    <w:rsid w:val="001419F6"/>
    <w:rsid w:val="0014203F"/>
    <w:rsid w:val="001425DC"/>
    <w:rsid w:val="0014627E"/>
    <w:rsid w:val="0015072E"/>
    <w:rsid w:val="00152B19"/>
    <w:rsid w:val="00153BD5"/>
    <w:rsid w:val="001545A9"/>
    <w:rsid w:val="00160654"/>
    <w:rsid w:val="00163CF4"/>
    <w:rsid w:val="00164B83"/>
    <w:rsid w:val="00164E80"/>
    <w:rsid w:val="0016768B"/>
    <w:rsid w:val="00171205"/>
    <w:rsid w:val="00171342"/>
    <w:rsid w:val="001749E9"/>
    <w:rsid w:val="00174C57"/>
    <w:rsid w:val="00175390"/>
    <w:rsid w:val="00176F77"/>
    <w:rsid w:val="00177701"/>
    <w:rsid w:val="00177B40"/>
    <w:rsid w:val="00177E42"/>
    <w:rsid w:val="00180306"/>
    <w:rsid w:val="00181D21"/>
    <w:rsid w:val="00181EF9"/>
    <w:rsid w:val="0018393A"/>
    <w:rsid w:val="00184E99"/>
    <w:rsid w:val="00185E16"/>
    <w:rsid w:val="00185E8E"/>
    <w:rsid w:val="0018682B"/>
    <w:rsid w:val="00194539"/>
    <w:rsid w:val="001A02BF"/>
    <w:rsid w:val="001A2F61"/>
    <w:rsid w:val="001A3560"/>
    <w:rsid w:val="001A50BC"/>
    <w:rsid w:val="001A5AF8"/>
    <w:rsid w:val="001B14D7"/>
    <w:rsid w:val="001B2A4E"/>
    <w:rsid w:val="001C0374"/>
    <w:rsid w:val="001C3C28"/>
    <w:rsid w:val="001C5DD8"/>
    <w:rsid w:val="001C7A78"/>
    <w:rsid w:val="001D6D0C"/>
    <w:rsid w:val="001E0CA9"/>
    <w:rsid w:val="001E12E9"/>
    <w:rsid w:val="001E2D80"/>
    <w:rsid w:val="001E3F9C"/>
    <w:rsid w:val="001E6EFC"/>
    <w:rsid w:val="001E7E63"/>
    <w:rsid w:val="001F0479"/>
    <w:rsid w:val="001F0914"/>
    <w:rsid w:val="001F21EC"/>
    <w:rsid w:val="001F2790"/>
    <w:rsid w:val="001F2D58"/>
    <w:rsid w:val="001F7784"/>
    <w:rsid w:val="00201709"/>
    <w:rsid w:val="002018DD"/>
    <w:rsid w:val="00206769"/>
    <w:rsid w:val="002103ED"/>
    <w:rsid w:val="00211265"/>
    <w:rsid w:val="0023025A"/>
    <w:rsid w:val="002319DB"/>
    <w:rsid w:val="00233E38"/>
    <w:rsid w:val="002344A6"/>
    <w:rsid w:val="00234A46"/>
    <w:rsid w:val="00234ABC"/>
    <w:rsid w:val="00235FCB"/>
    <w:rsid w:val="00236375"/>
    <w:rsid w:val="0023755C"/>
    <w:rsid w:val="002377F8"/>
    <w:rsid w:val="0024042E"/>
    <w:rsid w:val="002436C9"/>
    <w:rsid w:val="00246089"/>
    <w:rsid w:val="002470A6"/>
    <w:rsid w:val="002503F3"/>
    <w:rsid w:val="00251A12"/>
    <w:rsid w:val="0025202C"/>
    <w:rsid w:val="002529BC"/>
    <w:rsid w:val="00253588"/>
    <w:rsid w:val="0025414F"/>
    <w:rsid w:val="00255778"/>
    <w:rsid w:val="00261338"/>
    <w:rsid w:val="002632E4"/>
    <w:rsid w:val="00266F90"/>
    <w:rsid w:val="00267EF9"/>
    <w:rsid w:val="00267F25"/>
    <w:rsid w:val="00270123"/>
    <w:rsid w:val="00271C0B"/>
    <w:rsid w:val="00272624"/>
    <w:rsid w:val="00273F88"/>
    <w:rsid w:val="00274EB5"/>
    <w:rsid w:val="00280576"/>
    <w:rsid w:val="00280E6D"/>
    <w:rsid w:val="00285AED"/>
    <w:rsid w:val="00287A16"/>
    <w:rsid w:val="0029044C"/>
    <w:rsid w:val="00291035"/>
    <w:rsid w:val="00293649"/>
    <w:rsid w:val="002959BA"/>
    <w:rsid w:val="002A08D8"/>
    <w:rsid w:val="002A11DF"/>
    <w:rsid w:val="002A6543"/>
    <w:rsid w:val="002A67CB"/>
    <w:rsid w:val="002B0C0E"/>
    <w:rsid w:val="002C219D"/>
    <w:rsid w:val="002C346A"/>
    <w:rsid w:val="002C5C73"/>
    <w:rsid w:val="002C7C93"/>
    <w:rsid w:val="002D0D3A"/>
    <w:rsid w:val="002D1125"/>
    <w:rsid w:val="002D1A21"/>
    <w:rsid w:val="002D2934"/>
    <w:rsid w:val="002D5231"/>
    <w:rsid w:val="002D6D02"/>
    <w:rsid w:val="002E069D"/>
    <w:rsid w:val="002E2F4A"/>
    <w:rsid w:val="002E7B71"/>
    <w:rsid w:val="002F1441"/>
    <w:rsid w:val="002F2E17"/>
    <w:rsid w:val="002F4A38"/>
    <w:rsid w:val="002F5402"/>
    <w:rsid w:val="002F5C94"/>
    <w:rsid w:val="00300280"/>
    <w:rsid w:val="003014FD"/>
    <w:rsid w:val="00303E62"/>
    <w:rsid w:val="00311FEC"/>
    <w:rsid w:val="003120CF"/>
    <w:rsid w:val="00312424"/>
    <w:rsid w:val="00312D80"/>
    <w:rsid w:val="00313830"/>
    <w:rsid w:val="003144BC"/>
    <w:rsid w:val="00320F07"/>
    <w:rsid w:val="00322404"/>
    <w:rsid w:val="00323C83"/>
    <w:rsid w:val="00324CE0"/>
    <w:rsid w:val="00326589"/>
    <w:rsid w:val="00326FC7"/>
    <w:rsid w:val="00330456"/>
    <w:rsid w:val="00331264"/>
    <w:rsid w:val="00332327"/>
    <w:rsid w:val="0033347A"/>
    <w:rsid w:val="003378AE"/>
    <w:rsid w:val="00343228"/>
    <w:rsid w:val="0034515D"/>
    <w:rsid w:val="00350710"/>
    <w:rsid w:val="003550D2"/>
    <w:rsid w:val="0035558F"/>
    <w:rsid w:val="003562EC"/>
    <w:rsid w:val="00357FA6"/>
    <w:rsid w:val="00363B95"/>
    <w:rsid w:val="003641ED"/>
    <w:rsid w:val="003708E4"/>
    <w:rsid w:val="00371F3E"/>
    <w:rsid w:val="00375A91"/>
    <w:rsid w:val="00376913"/>
    <w:rsid w:val="0037744D"/>
    <w:rsid w:val="003833D2"/>
    <w:rsid w:val="00384078"/>
    <w:rsid w:val="00384603"/>
    <w:rsid w:val="00385918"/>
    <w:rsid w:val="00387558"/>
    <w:rsid w:val="00387FE8"/>
    <w:rsid w:val="003917A9"/>
    <w:rsid w:val="003920C8"/>
    <w:rsid w:val="00393C0E"/>
    <w:rsid w:val="0039787D"/>
    <w:rsid w:val="003A0EEE"/>
    <w:rsid w:val="003A130A"/>
    <w:rsid w:val="003A1BF1"/>
    <w:rsid w:val="003A257B"/>
    <w:rsid w:val="003A32F0"/>
    <w:rsid w:val="003B0859"/>
    <w:rsid w:val="003B0E72"/>
    <w:rsid w:val="003B12A0"/>
    <w:rsid w:val="003B3613"/>
    <w:rsid w:val="003B4E14"/>
    <w:rsid w:val="003B53DD"/>
    <w:rsid w:val="003B548D"/>
    <w:rsid w:val="003B611B"/>
    <w:rsid w:val="003B68A7"/>
    <w:rsid w:val="003B7E07"/>
    <w:rsid w:val="003C0176"/>
    <w:rsid w:val="003C5DB0"/>
    <w:rsid w:val="003C5FB9"/>
    <w:rsid w:val="003C72AA"/>
    <w:rsid w:val="003D14F8"/>
    <w:rsid w:val="003D1F24"/>
    <w:rsid w:val="003D4A8B"/>
    <w:rsid w:val="003D6711"/>
    <w:rsid w:val="003E19A5"/>
    <w:rsid w:val="003E2407"/>
    <w:rsid w:val="003E2DB0"/>
    <w:rsid w:val="003F080B"/>
    <w:rsid w:val="003F14E7"/>
    <w:rsid w:val="003F241F"/>
    <w:rsid w:val="003F738F"/>
    <w:rsid w:val="00407018"/>
    <w:rsid w:val="00415F4B"/>
    <w:rsid w:val="004165C9"/>
    <w:rsid w:val="00424A26"/>
    <w:rsid w:val="004256AE"/>
    <w:rsid w:val="004256FA"/>
    <w:rsid w:val="004332C3"/>
    <w:rsid w:val="00433554"/>
    <w:rsid w:val="0044153F"/>
    <w:rsid w:val="0044645E"/>
    <w:rsid w:val="004500F6"/>
    <w:rsid w:val="004519BC"/>
    <w:rsid w:val="004570B7"/>
    <w:rsid w:val="00460878"/>
    <w:rsid w:val="004620B5"/>
    <w:rsid w:val="004663FD"/>
    <w:rsid w:val="004713ED"/>
    <w:rsid w:val="00471E09"/>
    <w:rsid w:val="00473525"/>
    <w:rsid w:val="00473801"/>
    <w:rsid w:val="0047462C"/>
    <w:rsid w:val="00475BE2"/>
    <w:rsid w:val="004768EE"/>
    <w:rsid w:val="004804C0"/>
    <w:rsid w:val="0048177E"/>
    <w:rsid w:val="00481926"/>
    <w:rsid w:val="00481B63"/>
    <w:rsid w:val="00484D0C"/>
    <w:rsid w:val="00490C9B"/>
    <w:rsid w:val="004917AF"/>
    <w:rsid w:val="00491A49"/>
    <w:rsid w:val="004935C8"/>
    <w:rsid w:val="00493F9D"/>
    <w:rsid w:val="0049404F"/>
    <w:rsid w:val="004965BB"/>
    <w:rsid w:val="00496AF6"/>
    <w:rsid w:val="00497D15"/>
    <w:rsid w:val="004A1547"/>
    <w:rsid w:val="004A610D"/>
    <w:rsid w:val="004A6468"/>
    <w:rsid w:val="004A6E2C"/>
    <w:rsid w:val="004B01A9"/>
    <w:rsid w:val="004B0AF2"/>
    <w:rsid w:val="004B0F1A"/>
    <w:rsid w:val="004B3595"/>
    <w:rsid w:val="004B53EF"/>
    <w:rsid w:val="004C2F9F"/>
    <w:rsid w:val="004C45C2"/>
    <w:rsid w:val="004C508E"/>
    <w:rsid w:val="004C5CED"/>
    <w:rsid w:val="004C7AA6"/>
    <w:rsid w:val="004D1372"/>
    <w:rsid w:val="004D1D3D"/>
    <w:rsid w:val="004D6D13"/>
    <w:rsid w:val="004E0381"/>
    <w:rsid w:val="004E1B57"/>
    <w:rsid w:val="004E263F"/>
    <w:rsid w:val="004F2A27"/>
    <w:rsid w:val="004F3EC1"/>
    <w:rsid w:val="004F71E1"/>
    <w:rsid w:val="00506B87"/>
    <w:rsid w:val="00507C92"/>
    <w:rsid w:val="00510451"/>
    <w:rsid w:val="0051256D"/>
    <w:rsid w:val="0051467D"/>
    <w:rsid w:val="00517339"/>
    <w:rsid w:val="005220C7"/>
    <w:rsid w:val="00523020"/>
    <w:rsid w:val="005257D3"/>
    <w:rsid w:val="00526226"/>
    <w:rsid w:val="005262C4"/>
    <w:rsid w:val="005262FE"/>
    <w:rsid w:val="00530C76"/>
    <w:rsid w:val="00532469"/>
    <w:rsid w:val="00532813"/>
    <w:rsid w:val="0053349D"/>
    <w:rsid w:val="00536669"/>
    <w:rsid w:val="00536B60"/>
    <w:rsid w:val="00541F13"/>
    <w:rsid w:val="00542164"/>
    <w:rsid w:val="00542A4E"/>
    <w:rsid w:val="00542D9B"/>
    <w:rsid w:val="00543EA7"/>
    <w:rsid w:val="00545A8A"/>
    <w:rsid w:val="005474AA"/>
    <w:rsid w:val="005475B5"/>
    <w:rsid w:val="00550504"/>
    <w:rsid w:val="005522B0"/>
    <w:rsid w:val="00552358"/>
    <w:rsid w:val="005532F8"/>
    <w:rsid w:val="005542B9"/>
    <w:rsid w:val="00570E57"/>
    <w:rsid w:val="00572C96"/>
    <w:rsid w:val="00572E99"/>
    <w:rsid w:val="0057310A"/>
    <w:rsid w:val="005819C7"/>
    <w:rsid w:val="00584A5A"/>
    <w:rsid w:val="00585EFA"/>
    <w:rsid w:val="00596EF9"/>
    <w:rsid w:val="00596F46"/>
    <w:rsid w:val="00597AB8"/>
    <w:rsid w:val="005A2BCB"/>
    <w:rsid w:val="005A67E2"/>
    <w:rsid w:val="005A7439"/>
    <w:rsid w:val="005B32CE"/>
    <w:rsid w:val="005B4AF3"/>
    <w:rsid w:val="005B7ACA"/>
    <w:rsid w:val="005C2298"/>
    <w:rsid w:val="005C2B7B"/>
    <w:rsid w:val="005D0268"/>
    <w:rsid w:val="005D09A2"/>
    <w:rsid w:val="005D0F00"/>
    <w:rsid w:val="005D1302"/>
    <w:rsid w:val="005E04DB"/>
    <w:rsid w:val="005F079C"/>
    <w:rsid w:val="005F15F6"/>
    <w:rsid w:val="005F2AA6"/>
    <w:rsid w:val="005F597F"/>
    <w:rsid w:val="005F601B"/>
    <w:rsid w:val="006009B6"/>
    <w:rsid w:val="00600DF0"/>
    <w:rsid w:val="00601A0A"/>
    <w:rsid w:val="00606C9B"/>
    <w:rsid w:val="00614FEF"/>
    <w:rsid w:val="006172B1"/>
    <w:rsid w:val="006175BD"/>
    <w:rsid w:val="00624F2C"/>
    <w:rsid w:val="006252A8"/>
    <w:rsid w:val="00630A57"/>
    <w:rsid w:val="00631A67"/>
    <w:rsid w:val="00636EFE"/>
    <w:rsid w:val="006431A6"/>
    <w:rsid w:val="0064546A"/>
    <w:rsid w:val="00645F00"/>
    <w:rsid w:val="00647B5F"/>
    <w:rsid w:val="00652B71"/>
    <w:rsid w:val="0065310D"/>
    <w:rsid w:val="00653618"/>
    <w:rsid w:val="00655EAE"/>
    <w:rsid w:val="006567C9"/>
    <w:rsid w:val="00657315"/>
    <w:rsid w:val="00660372"/>
    <w:rsid w:val="00663481"/>
    <w:rsid w:val="00663E95"/>
    <w:rsid w:val="00665A72"/>
    <w:rsid w:val="00666A59"/>
    <w:rsid w:val="00670823"/>
    <w:rsid w:val="006725D8"/>
    <w:rsid w:val="0067507A"/>
    <w:rsid w:val="00676E77"/>
    <w:rsid w:val="0068043D"/>
    <w:rsid w:val="00680E8F"/>
    <w:rsid w:val="00681478"/>
    <w:rsid w:val="006816C3"/>
    <w:rsid w:val="00681CCA"/>
    <w:rsid w:val="00683565"/>
    <w:rsid w:val="00683A44"/>
    <w:rsid w:val="006844AF"/>
    <w:rsid w:val="00690384"/>
    <w:rsid w:val="006907F4"/>
    <w:rsid w:val="00691525"/>
    <w:rsid w:val="00696C5F"/>
    <w:rsid w:val="006A1B17"/>
    <w:rsid w:val="006A46E9"/>
    <w:rsid w:val="006A7906"/>
    <w:rsid w:val="006B0657"/>
    <w:rsid w:val="006B1FE9"/>
    <w:rsid w:val="006B4E4C"/>
    <w:rsid w:val="006C03C8"/>
    <w:rsid w:val="006C11A7"/>
    <w:rsid w:val="006C40AB"/>
    <w:rsid w:val="006C4972"/>
    <w:rsid w:val="006C4D93"/>
    <w:rsid w:val="006C52C8"/>
    <w:rsid w:val="006C5466"/>
    <w:rsid w:val="006D15AB"/>
    <w:rsid w:val="006D68BB"/>
    <w:rsid w:val="006D794E"/>
    <w:rsid w:val="006D7DFD"/>
    <w:rsid w:val="006E14AD"/>
    <w:rsid w:val="006E18A6"/>
    <w:rsid w:val="006E1E94"/>
    <w:rsid w:val="006E5109"/>
    <w:rsid w:val="006E62AE"/>
    <w:rsid w:val="006E7B35"/>
    <w:rsid w:val="006F138B"/>
    <w:rsid w:val="006F1B08"/>
    <w:rsid w:val="006F3519"/>
    <w:rsid w:val="006F4408"/>
    <w:rsid w:val="006F4C6D"/>
    <w:rsid w:val="007000D8"/>
    <w:rsid w:val="007015EA"/>
    <w:rsid w:val="0070233A"/>
    <w:rsid w:val="0070237D"/>
    <w:rsid w:val="00707023"/>
    <w:rsid w:val="00710BFF"/>
    <w:rsid w:val="00710CBF"/>
    <w:rsid w:val="00711BF3"/>
    <w:rsid w:val="00713129"/>
    <w:rsid w:val="00714BF1"/>
    <w:rsid w:val="00716D6C"/>
    <w:rsid w:val="007175D6"/>
    <w:rsid w:val="0072093C"/>
    <w:rsid w:val="00721170"/>
    <w:rsid w:val="00721AB9"/>
    <w:rsid w:val="00721E21"/>
    <w:rsid w:val="00721FD5"/>
    <w:rsid w:val="00726939"/>
    <w:rsid w:val="00727832"/>
    <w:rsid w:val="0073507A"/>
    <w:rsid w:val="00736B48"/>
    <w:rsid w:val="0074281F"/>
    <w:rsid w:val="0074311F"/>
    <w:rsid w:val="00743A04"/>
    <w:rsid w:val="00753459"/>
    <w:rsid w:val="007538F0"/>
    <w:rsid w:val="00760949"/>
    <w:rsid w:val="007616D8"/>
    <w:rsid w:val="0076304C"/>
    <w:rsid w:val="00764AD4"/>
    <w:rsid w:val="0077082C"/>
    <w:rsid w:val="007714F8"/>
    <w:rsid w:val="007737E8"/>
    <w:rsid w:val="00775819"/>
    <w:rsid w:val="00777427"/>
    <w:rsid w:val="007774E9"/>
    <w:rsid w:val="0078091E"/>
    <w:rsid w:val="007818DA"/>
    <w:rsid w:val="00783BC5"/>
    <w:rsid w:val="0078606B"/>
    <w:rsid w:val="0079050A"/>
    <w:rsid w:val="00793776"/>
    <w:rsid w:val="0079579C"/>
    <w:rsid w:val="00795CB0"/>
    <w:rsid w:val="007A1F1A"/>
    <w:rsid w:val="007A2677"/>
    <w:rsid w:val="007A5B15"/>
    <w:rsid w:val="007A6C65"/>
    <w:rsid w:val="007A73C9"/>
    <w:rsid w:val="007B2503"/>
    <w:rsid w:val="007C032A"/>
    <w:rsid w:val="007C39CD"/>
    <w:rsid w:val="007C5FB8"/>
    <w:rsid w:val="007D1BA2"/>
    <w:rsid w:val="007D2432"/>
    <w:rsid w:val="007D2D50"/>
    <w:rsid w:val="007D390B"/>
    <w:rsid w:val="007D4B8B"/>
    <w:rsid w:val="007D564C"/>
    <w:rsid w:val="007D65D6"/>
    <w:rsid w:val="007D6D42"/>
    <w:rsid w:val="007E12EE"/>
    <w:rsid w:val="007E146D"/>
    <w:rsid w:val="007E3DA6"/>
    <w:rsid w:val="007E591A"/>
    <w:rsid w:val="007E71C0"/>
    <w:rsid w:val="007F0031"/>
    <w:rsid w:val="007F18C9"/>
    <w:rsid w:val="007F4C89"/>
    <w:rsid w:val="008042C4"/>
    <w:rsid w:val="0080549C"/>
    <w:rsid w:val="00806107"/>
    <w:rsid w:val="0080736E"/>
    <w:rsid w:val="00807575"/>
    <w:rsid w:val="00812E1E"/>
    <w:rsid w:val="00813F59"/>
    <w:rsid w:val="0081457D"/>
    <w:rsid w:val="00815CB5"/>
    <w:rsid w:val="00817B34"/>
    <w:rsid w:val="0082221E"/>
    <w:rsid w:val="00825CE3"/>
    <w:rsid w:val="00825E11"/>
    <w:rsid w:val="008260DE"/>
    <w:rsid w:val="008338C1"/>
    <w:rsid w:val="008361FF"/>
    <w:rsid w:val="00836DA7"/>
    <w:rsid w:val="008376CC"/>
    <w:rsid w:val="00844F18"/>
    <w:rsid w:val="00846888"/>
    <w:rsid w:val="00850BDA"/>
    <w:rsid w:val="008523BF"/>
    <w:rsid w:val="00852B3B"/>
    <w:rsid w:val="00854B75"/>
    <w:rsid w:val="008564BE"/>
    <w:rsid w:val="00856B37"/>
    <w:rsid w:val="00857032"/>
    <w:rsid w:val="00857A87"/>
    <w:rsid w:val="00857F55"/>
    <w:rsid w:val="00857FF7"/>
    <w:rsid w:val="008608AB"/>
    <w:rsid w:val="00866A9F"/>
    <w:rsid w:val="00870789"/>
    <w:rsid w:val="00872CAE"/>
    <w:rsid w:val="00877B08"/>
    <w:rsid w:val="00880F7F"/>
    <w:rsid w:val="00881C72"/>
    <w:rsid w:val="008820C6"/>
    <w:rsid w:val="008826FC"/>
    <w:rsid w:val="00895F6A"/>
    <w:rsid w:val="008A0D5B"/>
    <w:rsid w:val="008A332D"/>
    <w:rsid w:val="008A4C31"/>
    <w:rsid w:val="008A4C38"/>
    <w:rsid w:val="008A4DA4"/>
    <w:rsid w:val="008B580E"/>
    <w:rsid w:val="008B6601"/>
    <w:rsid w:val="008B7F56"/>
    <w:rsid w:val="008C17A5"/>
    <w:rsid w:val="008C20FC"/>
    <w:rsid w:val="008C3C7C"/>
    <w:rsid w:val="008C7AB2"/>
    <w:rsid w:val="008D0D9B"/>
    <w:rsid w:val="008D5798"/>
    <w:rsid w:val="008E15C7"/>
    <w:rsid w:val="008E2B26"/>
    <w:rsid w:val="008E390B"/>
    <w:rsid w:val="008E647C"/>
    <w:rsid w:val="008E6A06"/>
    <w:rsid w:val="008E6D1D"/>
    <w:rsid w:val="008E7752"/>
    <w:rsid w:val="008E7E47"/>
    <w:rsid w:val="008F0A09"/>
    <w:rsid w:val="008F11A1"/>
    <w:rsid w:val="008F55F0"/>
    <w:rsid w:val="008F66F1"/>
    <w:rsid w:val="008F715A"/>
    <w:rsid w:val="00902733"/>
    <w:rsid w:val="0090368C"/>
    <w:rsid w:val="0090545B"/>
    <w:rsid w:val="00906492"/>
    <w:rsid w:val="00907ACC"/>
    <w:rsid w:val="009135CA"/>
    <w:rsid w:val="00913A49"/>
    <w:rsid w:val="00914D73"/>
    <w:rsid w:val="00917772"/>
    <w:rsid w:val="0092201B"/>
    <w:rsid w:val="0092285F"/>
    <w:rsid w:val="00922DAD"/>
    <w:rsid w:val="00925B36"/>
    <w:rsid w:val="00926A84"/>
    <w:rsid w:val="0093151A"/>
    <w:rsid w:val="0093158D"/>
    <w:rsid w:val="00933112"/>
    <w:rsid w:val="00933DFE"/>
    <w:rsid w:val="00936A1A"/>
    <w:rsid w:val="00936F30"/>
    <w:rsid w:val="009378A0"/>
    <w:rsid w:val="00940AFC"/>
    <w:rsid w:val="00944888"/>
    <w:rsid w:val="009514EB"/>
    <w:rsid w:val="00952141"/>
    <w:rsid w:val="0095281A"/>
    <w:rsid w:val="00953E2C"/>
    <w:rsid w:val="00954FB7"/>
    <w:rsid w:val="0095514A"/>
    <w:rsid w:val="00961B40"/>
    <w:rsid w:val="0096252C"/>
    <w:rsid w:val="00962F1E"/>
    <w:rsid w:val="009706C0"/>
    <w:rsid w:val="00973362"/>
    <w:rsid w:val="009738DB"/>
    <w:rsid w:val="00974780"/>
    <w:rsid w:val="00980EA7"/>
    <w:rsid w:val="00982345"/>
    <w:rsid w:val="00987B94"/>
    <w:rsid w:val="00990C31"/>
    <w:rsid w:val="00994775"/>
    <w:rsid w:val="009948B4"/>
    <w:rsid w:val="00997247"/>
    <w:rsid w:val="009A0573"/>
    <w:rsid w:val="009A52C2"/>
    <w:rsid w:val="009A5496"/>
    <w:rsid w:val="009B15F4"/>
    <w:rsid w:val="009B172A"/>
    <w:rsid w:val="009B7ABD"/>
    <w:rsid w:val="009C02C7"/>
    <w:rsid w:val="009C03FF"/>
    <w:rsid w:val="009C4668"/>
    <w:rsid w:val="009D0970"/>
    <w:rsid w:val="009D2405"/>
    <w:rsid w:val="009D2462"/>
    <w:rsid w:val="009D2F9B"/>
    <w:rsid w:val="009D4285"/>
    <w:rsid w:val="009D5F7F"/>
    <w:rsid w:val="009E0A2A"/>
    <w:rsid w:val="009E165E"/>
    <w:rsid w:val="009E2C26"/>
    <w:rsid w:val="009E3974"/>
    <w:rsid w:val="009E6576"/>
    <w:rsid w:val="009F3B2E"/>
    <w:rsid w:val="009F3BB2"/>
    <w:rsid w:val="009F4845"/>
    <w:rsid w:val="009F7617"/>
    <w:rsid w:val="009F7919"/>
    <w:rsid w:val="00A05413"/>
    <w:rsid w:val="00A10A49"/>
    <w:rsid w:val="00A11725"/>
    <w:rsid w:val="00A117D0"/>
    <w:rsid w:val="00A13185"/>
    <w:rsid w:val="00A14BD2"/>
    <w:rsid w:val="00A14D89"/>
    <w:rsid w:val="00A15934"/>
    <w:rsid w:val="00A15B19"/>
    <w:rsid w:val="00A163A8"/>
    <w:rsid w:val="00A253E4"/>
    <w:rsid w:val="00A26707"/>
    <w:rsid w:val="00A27C04"/>
    <w:rsid w:val="00A300D4"/>
    <w:rsid w:val="00A30E7E"/>
    <w:rsid w:val="00A3487B"/>
    <w:rsid w:val="00A368F1"/>
    <w:rsid w:val="00A434A2"/>
    <w:rsid w:val="00A51FDE"/>
    <w:rsid w:val="00A526C8"/>
    <w:rsid w:val="00A533E4"/>
    <w:rsid w:val="00A66743"/>
    <w:rsid w:val="00A66B9F"/>
    <w:rsid w:val="00A70CFA"/>
    <w:rsid w:val="00A70F91"/>
    <w:rsid w:val="00A72259"/>
    <w:rsid w:val="00A731F1"/>
    <w:rsid w:val="00A866C1"/>
    <w:rsid w:val="00A86D2F"/>
    <w:rsid w:val="00A93055"/>
    <w:rsid w:val="00A9314B"/>
    <w:rsid w:val="00A95709"/>
    <w:rsid w:val="00A965CA"/>
    <w:rsid w:val="00A976FE"/>
    <w:rsid w:val="00AA0A89"/>
    <w:rsid w:val="00AA1290"/>
    <w:rsid w:val="00AA1808"/>
    <w:rsid w:val="00AA4D9D"/>
    <w:rsid w:val="00AA591B"/>
    <w:rsid w:val="00AA5E49"/>
    <w:rsid w:val="00AA5FD1"/>
    <w:rsid w:val="00AA7C68"/>
    <w:rsid w:val="00AA7D62"/>
    <w:rsid w:val="00AB0CF5"/>
    <w:rsid w:val="00AB12E0"/>
    <w:rsid w:val="00AB1645"/>
    <w:rsid w:val="00AB1832"/>
    <w:rsid w:val="00AB3CBF"/>
    <w:rsid w:val="00AC1AEE"/>
    <w:rsid w:val="00AC6C8C"/>
    <w:rsid w:val="00AD0013"/>
    <w:rsid w:val="00AD18CA"/>
    <w:rsid w:val="00AD1B2B"/>
    <w:rsid w:val="00AD6963"/>
    <w:rsid w:val="00AD740B"/>
    <w:rsid w:val="00AE1491"/>
    <w:rsid w:val="00AE1D04"/>
    <w:rsid w:val="00AE3B27"/>
    <w:rsid w:val="00AE52FD"/>
    <w:rsid w:val="00AE5C91"/>
    <w:rsid w:val="00B03A42"/>
    <w:rsid w:val="00B05D87"/>
    <w:rsid w:val="00B07FE3"/>
    <w:rsid w:val="00B12366"/>
    <w:rsid w:val="00B12FBA"/>
    <w:rsid w:val="00B17BC0"/>
    <w:rsid w:val="00B2403C"/>
    <w:rsid w:val="00B2665E"/>
    <w:rsid w:val="00B27D8A"/>
    <w:rsid w:val="00B308AE"/>
    <w:rsid w:val="00B3106F"/>
    <w:rsid w:val="00B32A50"/>
    <w:rsid w:val="00B35185"/>
    <w:rsid w:val="00B356E5"/>
    <w:rsid w:val="00B44EF9"/>
    <w:rsid w:val="00B47C54"/>
    <w:rsid w:val="00B51155"/>
    <w:rsid w:val="00B526B7"/>
    <w:rsid w:val="00B5519D"/>
    <w:rsid w:val="00B55B8A"/>
    <w:rsid w:val="00B6037E"/>
    <w:rsid w:val="00B61F6C"/>
    <w:rsid w:val="00B64F1C"/>
    <w:rsid w:val="00B678B0"/>
    <w:rsid w:val="00B7205D"/>
    <w:rsid w:val="00B74C23"/>
    <w:rsid w:val="00B7581C"/>
    <w:rsid w:val="00B778D6"/>
    <w:rsid w:val="00B814E8"/>
    <w:rsid w:val="00B82363"/>
    <w:rsid w:val="00B83CD3"/>
    <w:rsid w:val="00B9107E"/>
    <w:rsid w:val="00B91556"/>
    <w:rsid w:val="00B929B5"/>
    <w:rsid w:val="00B9392B"/>
    <w:rsid w:val="00B970B5"/>
    <w:rsid w:val="00B977C2"/>
    <w:rsid w:val="00BA4E20"/>
    <w:rsid w:val="00BA617D"/>
    <w:rsid w:val="00BB2ECB"/>
    <w:rsid w:val="00BB3D37"/>
    <w:rsid w:val="00BB6B92"/>
    <w:rsid w:val="00BC4794"/>
    <w:rsid w:val="00BC5CA0"/>
    <w:rsid w:val="00BC5EE4"/>
    <w:rsid w:val="00BC5F0E"/>
    <w:rsid w:val="00BC7CA1"/>
    <w:rsid w:val="00BD2FE5"/>
    <w:rsid w:val="00BD3069"/>
    <w:rsid w:val="00BE2AC2"/>
    <w:rsid w:val="00BE5AD4"/>
    <w:rsid w:val="00BE6DEC"/>
    <w:rsid w:val="00BF18E4"/>
    <w:rsid w:val="00BF1AA1"/>
    <w:rsid w:val="00BF3D6E"/>
    <w:rsid w:val="00BF6ACF"/>
    <w:rsid w:val="00BF6DDB"/>
    <w:rsid w:val="00C00E0B"/>
    <w:rsid w:val="00C01E36"/>
    <w:rsid w:val="00C03891"/>
    <w:rsid w:val="00C03CFD"/>
    <w:rsid w:val="00C03F67"/>
    <w:rsid w:val="00C04FA3"/>
    <w:rsid w:val="00C0716A"/>
    <w:rsid w:val="00C076EE"/>
    <w:rsid w:val="00C10EC7"/>
    <w:rsid w:val="00C11179"/>
    <w:rsid w:val="00C173DF"/>
    <w:rsid w:val="00C23526"/>
    <w:rsid w:val="00C23859"/>
    <w:rsid w:val="00C23A37"/>
    <w:rsid w:val="00C24DED"/>
    <w:rsid w:val="00C25CF2"/>
    <w:rsid w:val="00C27446"/>
    <w:rsid w:val="00C315EC"/>
    <w:rsid w:val="00C36209"/>
    <w:rsid w:val="00C37A49"/>
    <w:rsid w:val="00C41210"/>
    <w:rsid w:val="00C41D22"/>
    <w:rsid w:val="00C4318B"/>
    <w:rsid w:val="00C46F3F"/>
    <w:rsid w:val="00C47E17"/>
    <w:rsid w:val="00C508EF"/>
    <w:rsid w:val="00C52F59"/>
    <w:rsid w:val="00C53717"/>
    <w:rsid w:val="00C53A74"/>
    <w:rsid w:val="00C55F5D"/>
    <w:rsid w:val="00C60014"/>
    <w:rsid w:val="00C606B1"/>
    <w:rsid w:val="00C61E91"/>
    <w:rsid w:val="00C6738C"/>
    <w:rsid w:val="00C67A42"/>
    <w:rsid w:val="00C70A08"/>
    <w:rsid w:val="00C74878"/>
    <w:rsid w:val="00C76FAD"/>
    <w:rsid w:val="00C77B54"/>
    <w:rsid w:val="00C77BCB"/>
    <w:rsid w:val="00C81137"/>
    <w:rsid w:val="00C83387"/>
    <w:rsid w:val="00C8339D"/>
    <w:rsid w:val="00C83D50"/>
    <w:rsid w:val="00C87194"/>
    <w:rsid w:val="00C94C71"/>
    <w:rsid w:val="00C95EC2"/>
    <w:rsid w:val="00C9700B"/>
    <w:rsid w:val="00CA1F9E"/>
    <w:rsid w:val="00CA2BDE"/>
    <w:rsid w:val="00CA4511"/>
    <w:rsid w:val="00CA5651"/>
    <w:rsid w:val="00CB0B99"/>
    <w:rsid w:val="00CB1270"/>
    <w:rsid w:val="00CB1422"/>
    <w:rsid w:val="00CB3006"/>
    <w:rsid w:val="00CB3F04"/>
    <w:rsid w:val="00CB4436"/>
    <w:rsid w:val="00CB6E47"/>
    <w:rsid w:val="00CC1823"/>
    <w:rsid w:val="00CC30A0"/>
    <w:rsid w:val="00CC49ED"/>
    <w:rsid w:val="00CC66B7"/>
    <w:rsid w:val="00CD09EB"/>
    <w:rsid w:val="00CD3434"/>
    <w:rsid w:val="00CD7A24"/>
    <w:rsid w:val="00CE26BC"/>
    <w:rsid w:val="00CE5885"/>
    <w:rsid w:val="00CE69D5"/>
    <w:rsid w:val="00CE6D45"/>
    <w:rsid w:val="00CE76C6"/>
    <w:rsid w:val="00CE788A"/>
    <w:rsid w:val="00CF0870"/>
    <w:rsid w:val="00CF566F"/>
    <w:rsid w:val="00CF637C"/>
    <w:rsid w:val="00D02C6A"/>
    <w:rsid w:val="00D050E7"/>
    <w:rsid w:val="00D064C0"/>
    <w:rsid w:val="00D068B4"/>
    <w:rsid w:val="00D10017"/>
    <w:rsid w:val="00D11638"/>
    <w:rsid w:val="00D14428"/>
    <w:rsid w:val="00D1459E"/>
    <w:rsid w:val="00D17CB9"/>
    <w:rsid w:val="00D218A7"/>
    <w:rsid w:val="00D222EB"/>
    <w:rsid w:val="00D24136"/>
    <w:rsid w:val="00D263D9"/>
    <w:rsid w:val="00D27740"/>
    <w:rsid w:val="00D30415"/>
    <w:rsid w:val="00D33004"/>
    <w:rsid w:val="00D3651E"/>
    <w:rsid w:val="00D378DA"/>
    <w:rsid w:val="00D37EC6"/>
    <w:rsid w:val="00D40E1F"/>
    <w:rsid w:val="00D41FCC"/>
    <w:rsid w:val="00D4355E"/>
    <w:rsid w:val="00D448EE"/>
    <w:rsid w:val="00D45CCA"/>
    <w:rsid w:val="00D50AC3"/>
    <w:rsid w:val="00D52880"/>
    <w:rsid w:val="00D52D38"/>
    <w:rsid w:val="00D53AB3"/>
    <w:rsid w:val="00D551FC"/>
    <w:rsid w:val="00D55213"/>
    <w:rsid w:val="00D6397D"/>
    <w:rsid w:val="00D65885"/>
    <w:rsid w:val="00D665B2"/>
    <w:rsid w:val="00D67955"/>
    <w:rsid w:val="00D67FE5"/>
    <w:rsid w:val="00D70B1A"/>
    <w:rsid w:val="00D7385C"/>
    <w:rsid w:val="00D74223"/>
    <w:rsid w:val="00D74D2B"/>
    <w:rsid w:val="00D753EB"/>
    <w:rsid w:val="00D75E03"/>
    <w:rsid w:val="00D76A4B"/>
    <w:rsid w:val="00D80577"/>
    <w:rsid w:val="00D8109D"/>
    <w:rsid w:val="00D832A3"/>
    <w:rsid w:val="00D838D9"/>
    <w:rsid w:val="00D83FE6"/>
    <w:rsid w:val="00D8661F"/>
    <w:rsid w:val="00D901F7"/>
    <w:rsid w:val="00D926FB"/>
    <w:rsid w:val="00D93744"/>
    <w:rsid w:val="00D937A7"/>
    <w:rsid w:val="00D96396"/>
    <w:rsid w:val="00D97ACD"/>
    <w:rsid w:val="00DA35B9"/>
    <w:rsid w:val="00DA5643"/>
    <w:rsid w:val="00DA76DF"/>
    <w:rsid w:val="00DB2373"/>
    <w:rsid w:val="00DB330D"/>
    <w:rsid w:val="00DC283A"/>
    <w:rsid w:val="00DC332D"/>
    <w:rsid w:val="00DC64D9"/>
    <w:rsid w:val="00DC7B1F"/>
    <w:rsid w:val="00DD3FBC"/>
    <w:rsid w:val="00DD4434"/>
    <w:rsid w:val="00DD451A"/>
    <w:rsid w:val="00DD5A64"/>
    <w:rsid w:val="00DD6D10"/>
    <w:rsid w:val="00DE0524"/>
    <w:rsid w:val="00DE3061"/>
    <w:rsid w:val="00DE61AE"/>
    <w:rsid w:val="00DF0D93"/>
    <w:rsid w:val="00DF14FF"/>
    <w:rsid w:val="00DF2EA9"/>
    <w:rsid w:val="00DF3313"/>
    <w:rsid w:val="00DF3CB2"/>
    <w:rsid w:val="00DF4F50"/>
    <w:rsid w:val="00E02419"/>
    <w:rsid w:val="00E02C84"/>
    <w:rsid w:val="00E02CA8"/>
    <w:rsid w:val="00E06472"/>
    <w:rsid w:val="00E11297"/>
    <w:rsid w:val="00E121E6"/>
    <w:rsid w:val="00E13003"/>
    <w:rsid w:val="00E1318A"/>
    <w:rsid w:val="00E13581"/>
    <w:rsid w:val="00E16E88"/>
    <w:rsid w:val="00E21A5E"/>
    <w:rsid w:val="00E231F5"/>
    <w:rsid w:val="00E26349"/>
    <w:rsid w:val="00E26EFD"/>
    <w:rsid w:val="00E31A02"/>
    <w:rsid w:val="00E32B93"/>
    <w:rsid w:val="00E3550E"/>
    <w:rsid w:val="00E3554A"/>
    <w:rsid w:val="00E35E9E"/>
    <w:rsid w:val="00E360E2"/>
    <w:rsid w:val="00E36E8B"/>
    <w:rsid w:val="00E418B2"/>
    <w:rsid w:val="00E4342B"/>
    <w:rsid w:val="00E443CA"/>
    <w:rsid w:val="00E44C0E"/>
    <w:rsid w:val="00E5021B"/>
    <w:rsid w:val="00E518FF"/>
    <w:rsid w:val="00E527F6"/>
    <w:rsid w:val="00E54235"/>
    <w:rsid w:val="00E57243"/>
    <w:rsid w:val="00E601E0"/>
    <w:rsid w:val="00E62856"/>
    <w:rsid w:val="00E73CB2"/>
    <w:rsid w:val="00E776D7"/>
    <w:rsid w:val="00E815A2"/>
    <w:rsid w:val="00E81960"/>
    <w:rsid w:val="00E8281C"/>
    <w:rsid w:val="00E84BDC"/>
    <w:rsid w:val="00E852BA"/>
    <w:rsid w:val="00E9127C"/>
    <w:rsid w:val="00E91634"/>
    <w:rsid w:val="00E95395"/>
    <w:rsid w:val="00E9657E"/>
    <w:rsid w:val="00E97756"/>
    <w:rsid w:val="00EA10D1"/>
    <w:rsid w:val="00EA2B38"/>
    <w:rsid w:val="00EA543F"/>
    <w:rsid w:val="00EA6717"/>
    <w:rsid w:val="00EB344D"/>
    <w:rsid w:val="00EB5212"/>
    <w:rsid w:val="00EB7D90"/>
    <w:rsid w:val="00EC0C00"/>
    <w:rsid w:val="00EC56E1"/>
    <w:rsid w:val="00EC758C"/>
    <w:rsid w:val="00ED6216"/>
    <w:rsid w:val="00ED663A"/>
    <w:rsid w:val="00EE0A9C"/>
    <w:rsid w:val="00EE1039"/>
    <w:rsid w:val="00EE1C12"/>
    <w:rsid w:val="00EE1F1E"/>
    <w:rsid w:val="00EE28F6"/>
    <w:rsid w:val="00EE3251"/>
    <w:rsid w:val="00EE45FF"/>
    <w:rsid w:val="00EE51CA"/>
    <w:rsid w:val="00EE574D"/>
    <w:rsid w:val="00EE5BAF"/>
    <w:rsid w:val="00EE63CC"/>
    <w:rsid w:val="00EE6C61"/>
    <w:rsid w:val="00EF10AF"/>
    <w:rsid w:val="00EF184A"/>
    <w:rsid w:val="00F002F2"/>
    <w:rsid w:val="00F00CC7"/>
    <w:rsid w:val="00F03136"/>
    <w:rsid w:val="00F03DEE"/>
    <w:rsid w:val="00F07409"/>
    <w:rsid w:val="00F07D08"/>
    <w:rsid w:val="00F10B35"/>
    <w:rsid w:val="00F140B3"/>
    <w:rsid w:val="00F1496C"/>
    <w:rsid w:val="00F14FE1"/>
    <w:rsid w:val="00F15E08"/>
    <w:rsid w:val="00F16B0B"/>
    <w:rsid w:val="00F22590"/>
    <w:rsid w:val="00F2327C"/>
    <w:rsid w:val="00F25E23"/>
    <w:rsid w:val="00F2646F"/>
    <w:rsid w:val="00F26C83"/>
    <w:rsid w:val="00F27DD3"/>
    <w:rsid w:val="00F33024"/>
    <w:rsid w:val="00F45BE9"/>
    <w:rsid w:val="00F474CD"/>
    <w:rsid w:val="00F53AB6"/>
    <w:rsid w:val="00F55ED0"/>
    <w:rsid w:val="00F57CC4"/>
    <w:rsid w:val="00F60675"/>
    <w:rsid w:val="00F60CB1"/>
    <w:rsid w:val="00F65B17"/>
    <w:rsid w:val="00F754C2"/>
    <w:rsid w:val="00F75ECC"/>
    <w:rsid w:val="00F7662B"/>
    <w:rsid w:val="00F774AE"/>
    <w:rsid w:val="00F81C01"/>
    <w:rsid w:val="00F94C26"/>
    <w:rsid w:val="00F960F6"/>
    <w:rsid w:val="00F961EC"/>
    <w:rsid w:val="00FA0DDA"/>
    <w:rsid w:val="00FA0E5B"/>
    <w:rsid w:val="00FA6EDF"/>
    <w:rsid w:val="00FB6832"/>
    <w:rsid w:val="00FC02B3"/>
    <w:rsid w:val="00FC02C1"/>
    <w:rsid w:val="00FC02D7"/>
    <w:rsid w:val="00FC2ED0"/>
    <w:rsid w:val="00FC7015"/>
    <w:rsid w:val="00FD01F8"/>
    <w:rsid w:val="00FD05D7"/>
    <w:rsid w:val="00FD06C2"/>
    <w:rsid w:val="00FD17F3"/>
    <w:rsid w:val="00FD1A9A"/>
    <w:rsid w:val="00FD50DF"/>
    <w:rsid w:val="00FD5863"/>
    <w:rsid w:val="00FD5D1F"/>
    <w:rsid w:val="00FD79BF"/>
    <w:rsid w:val="00FE0A84"/>
    <w:rsid w:val="00FE3E40"/>
    <w:rsid w:val="00FE425C"/>
    <w:rsid w:val="00FE4372"/>
    <w:rsid w:val="00FE4460"/>
    <w:rsid w:val="00FE74A7"/>
    <w:rsid w:val="00FE7570"/>
    <w:rsid w:val="00FF1BBD"/>
    <w:rsid w:val="00FF1CAA"/>
    <w:rsid w:val="00FF5C7A"/>
    <w:rsid w:val="00FF75ED"/>
    <w:rsid w:val="01F114A6"/>
    <w:rsid w:val="05852A43"/>
    <w:rsid w:val="2D2844C4"/>
    <w:rsid w:val="3DA865B4"/>
    <w:rsid w:val="4A3E05CE"/>
    <w:rsid w:val="58E30CBE"/>
    <w:rsid w:val="5BB30251"/>
    <w:rsid w:val="68990681"/>
    <w:rsid w:val="6DEA701A"/>
    <w:rsid w:val="7C174418"/>
    <w:rsid w:val="7C6426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7"/>
    <w:qFormat/>
    <w:uiPriority w:val="0"/>
    <w:pPr>
      <w:jc w:val="left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5">
    <w:name w:val="Balloon Text"/>
    <w:basedOn w:val="1"/>
    <w:link w:val="19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9">
    <w:name w:val="annotation subject"/>
    <w:basedOn w:val="2"/>
    <w:next w:val="2"/>
    <w:link w:val="18"/>
    <w:qFormat/>
    <w:uiPriority w:val="0"/>
    <w:rPr>
      <w:b/>
      <w:bCs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page number"/>
    <w:basedOn w:val="12"/>
    <w:qFormat/>
    <w:uiPriority w:val="0"/>
  </w:style>
  <w:style w:type="character" w:styleId="15">
    <w:name w:val="annotation reference"/>
    <w:qFormat/>
    <w:uiPriority w:val="0"/>
    <w:rPr>
      <w:sz w:val="21"/>
      <w:szCs w:val="21"/>
    </w:rPr>
  </w:style>
  <w:style w:type="paragraph" w:customStyle="1" w:styleId="16">
    <w:name w:val="Header Base"/>
    <w:basedOn w:val="3"/>
    <w:qFormat/>
    <w:uiPriority w:val="0"/>
    <w:pPr>
      <w:keepLines/>
      <w:tabs>
        <w:tab w:val="center" w:pos="4320"/>
        <w:tab w:val="right" w:pos="8640"/>
      </w:tabs>
      <w:spacing w:after="0" w:line="180" w:lineRule="atLeast"/>
    </w:pPr>
    <w:rPr>
      <w:szCs w:val="20"/>
    </w:rPr>
  </w:style>
  <w:style w:type="character" w:customStyle="1" w:styleId="17">
    <w:name w:val="批注文字 Char"/>
    <w:link w:val="2"/>
    <w:qFormat/>
    <w:uiPriority w:val="0"/>
    <w:rPr>
      <w:kern w:val="2"/>
      <w:sz w:val="21"/>
      <w:szCs w:val="24"/>
    </w:rPr>
  </w:style>
  <w:style w:type="character" w:customStyle="1" w:styleId="18">
    <w:name w:val="批注主题 Char"/>
    <w:link w:val="9"/>
    <w:qFormat/>
    <w:uiPriority w:val="0"/>
    <w:rPr>
      <w:b/>
      <w:bCs/>
      <w:kern w:val="2"/>
      <w:sz w:val="21"/>
      <w:szCs w:val="24"/>
    </w:rPr>
  </w:style>
  <w:style w:type="character" w:customStyle="1" w:styleId="19">
    <w:name w:val="批注框文本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CSE</Company>
  <Pages>6</Pages>
  <Words>1399</Words>
  <Characters>1642</Characters>
  <Lines>18</Lines>
  <Paragraphs>5</Paragraphs>
  <TotalTime>4</TotalTime>
  <ScaleCrop>false</ScaleCrop>
  <LinksUpToDate>false</LinksUpToDate>
  <CharactersWithSpaces>2108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2015-12-17T05:39:00Z</dcterms:created>
  <dc:creator>Dehai</dc:creator>
  <cp:lastModifiedBy>t</cp:lastModifiedBy>
  <cp:lastPrinted>2005-11-02T14:17:00Z</cp:lastPrinted>
  <dcterms:modified xsi:type="dcterms:W3CDTF">2025-05-05T03:35:46Z</dcterms:modified>
  <dc:title>云南大学2008至2009学年上学期软件学院2007级数据结构试卷A答案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2052-12.1.0.20784</vt:lpwstr>
  </property>
  <property fmtid="{D5CDD505-2E9C-101B-9397-08002B2CF9AE}" pid="4" name="ICV">
    <vt:lpwstr>55DAB3E583364596ADBC2DC5DFCA5480</vt:lpwstr>
  </property>
  <property fmtid="{D5CDD505-2E9C-101B-9397-08002B2CF9AE}" pid="5" name="KSOTemplateDocerSaveRecord">
    <vt:lpwstr>eyJoZGlkIjoiMWJiYTBkMDBkOTUxNGMwMzYwNGUyMGY4NDE5YTdlNGYifQ==</vt:lpwstr>
  </property>
</Properties>
</file>